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E4" w:rsidRDefault="005F6CE4" w:rsidP="005F6CE4">
      <w:pPr>
        <w:spacing w:before="240" w:after="240"/>
      </w:pPr>
    </w:p>
    <w:p w:rsidR="005F6CE4" w:rsidRDefault="005F6CE4" w:rsidP="005F6CE4">
      <w:pPr>
        <w:spacing w:before="240" w:after="240"/>
      </w:pPr>
    </w:p>
    <w:p w:rsidR="005F6CE4" w:rsidRDefault="005F6CE4" w:rsidP="005F6CE4">
      <w:pPr>
        <w:spacing w:before="240" w:after="240"/>
        <w:rPr>
          <w:b/>
          <w:u w:val="single"/>
        </w:rPr>
      </w:pPr>
      <w:r>
        <w:t>L</w:t>
      </w:r>
      <w:r w:rsidR="00D33343">
        <w:t>e Maire</w:t>
      </w:r>
      <w:r w:rsidR="0027784A">
        <w:t xml:space="preserve"> le Président  (e) </w:t>
      </w:r>
      <w:r w:rsidR="0027784A" w:rsidRPr="0027784A">
        <w:rPr>
          <w:i/>
        </w:rPr>
        <w:t>identité</w:t>
      </w:r>
      <w:r w:rsidR="0027784A">
        <w:rPr>
          <w:i/>
        </w:rPr>
        <w:t xml:space="preserve"> adresse</w:t>
      </w:r>
    </w:p>
    <w:p w:rsidR="005F6CE4" w:rsidRDefault="005F6CE4" w:rsidP="005F6CE4">
      <w:r>
        <w:t>VU la loi n° 83-634 du 13 juillet 1983 modifiée portant droits et obligations des fonctionnaires ;</w:t>
      </w:r>
    </w:p>
    <w:p w:rsidR="005F6CE4" w:rsidRDefault="005F6CE4" w:rsidP="005F6CE4"/>
    <w:p w:rsidR="005F6CE4" w:rsidRDefault="005F6CE4" w:rsidP="005F6CE4">
      <w:r>
        <w:t>VU la loi n° 84-53 du 26 janvier 1984 modifiée portant dispositions statutaires relatives à la fonction publique territoriale ;</w:t>
      </w:r>
    </w:p>
    <w:p w:rsidR="005F6CE4" w:rsidRDefault="005F6CE4" w:rsidP="005F6CE4"/>
    <w:p w:rsidR="005F6CE4" w:rsidRDefault="005F6CE4" w:rsidP="005F6CE4">
      <w:r>
        <w:t xml:space="preserve">VU </w:t>
      </w:r>
      <w:r w:rsidR="00374837">
        <w:t>le d</w:t>
      </w:r>
      <w:r w:rsidR="00374837" w:rsidRPr="00374837">
        <w:t>écret n° 2020-1365 du 10 novembre 2020 pris pour l'application de l'article 20 de la loi n° 2020-473 du 25 avril 2020 de finances rectificative pour 2020</w:t>
      </w:r>
      <w:r>
        <w:t xml:space="preserve"> ;</w:t>
      </w:r>
    </w:p>
    <w:p w:rsidR="005F6CE4" w:rsidRDefault="005F6CE4" w:rsidP="005F6CE4"/>
    <w:p w:rsidR="005F6CE4" w:rsidRDefault="005F6CE4" w:rsidP="005F6CE4">
      <w:r>
        <w:t xml:space="preserve">VU </w:t>
      </w:r>
      <w:r w:rsidR="00E9390D">
        <w:t xml:space="preserve">la </w:t>
      </w:r>
      <w:r w:rsidR="00374837">
        <w:t>c</w:t>
      </w:r>
      <w:r w:rsidR="00E9390D" w:rsidRPr="00E9390D">
        <w:t>irculaire DGCL du 12 novembre 2020 relative aux modalités de prise en charge des agents territoriaux vulnérables présentant un risque de développer une forme grave d'infection au virus SARS-CoV-2</w:t>
      </w:r>
      <w:r w:rsidR="00E402D1">
        <w:t xml:space="preserve"> </w:t>
      </w:r>
      <w:r>
        <w:t>;</w:t>
      </w:r>
    </w:p>
    <w:p w:rsidR="005F6CE4" w:rsidRDefault="005F6CE4" w:rsidP="005F6CE4"/>
    <w:p w:rsidR="005F6CE4" w:rsidRDefault="005F6CE4" w:rsidP="005F6CE4"/>
    <w:p w:rsidR="005F6CE4" w:rsidRDefault="005F6CE4" w:rsidP="005F6CE4">
      <w:r>
        <w:t>CONSIDERANT l’état sanitaire lié au risque épidémique en cours et le caractère atypique de la situation ;</w:t>
      </w:r>
    </w:p>
    <w:p w:rsidR="005F6CE4" w:rsidRDefault="005F6CE4" w:rsidP="005F6CE4"/>
    <w:p w:rsidR="005F6CE4" w:rsidRDefault="005F6CE4" w:rsidP="005F6CE4"/>
    <w:p w:rsidR="005F6CE4" w:rsidRPr="005F6CE4" w:rsidRDefault="005F6CE4" w:rsidP="005F6CE4">
      <w:pPr>
        <w:pStyle w:val="Titre1"/>
      </w:pPr>
      <w:r w:rsidRPr="005F6CE4">
        <w:t>Arrête</w:t>
      </w:r>
    </w:p>
    <w:p w:rsidR="005F6CE4" w:rsidRDefault="005F6CE4" w:rsidP="005F6CE4">
      <w:pPr>
        <w:spacing w:before="240" w:after="240"/>
        <w:ind w:left="1418" w:hanging="1418"/>
      </w:pPr>
      <w:r>
        <w:rPr>
          <w:b/>
          <w:i/>
          <w:u w:val="single"/>
        </w:rPr>
        <w:t>ARTICLE 1</w:t>
      </w:r>
      <w:r>
        <w:rPr>
          <w:b/>
          <w:i/>
          <w:u w:val="single"/>
          <w:vertAlign w:val="superscript"/>
        </w:rPr>
        <w:t>er</w:t>
      </w:r>
      <w:r>
        <w:rPr>
          <w:b/>
          <w:i/>
        </w:rPr>
        <w:t xml:space="preserve"> :  </w:t>
      </w:r>
      <w:r>
        <w:t xml:space="preserve"> </w:t>
      </w:r>
      <w:r w:rsidR="0027784A">
        <w:t xml:space="preserve">M.         GRADE    </w:t>
      </w:r>
      <w:r>
        <w:t>est placé</w:t>
      </w:r>
      <w:r w:rsidR="0027784A">
        <w:t>(e)</w:t>
      </w:r>
      <w:r>
        <w:t xml:space="preserve"> en autorisation spéciale d’absence à compter du </w:t>
      </w:r>
      <w:r w:rsidR="0027784A">
        <w:t xml:space="preserve">     </w:t>
      </w:r>
      <w:r>
        <w:t xml:space="preserve"> 2020 jusqu’au </w:t>
      </w:r>
      <w:r w:rsidR="0027784A">
        <w:t xml:space="preserve">         </w:t>
      </w:r>
      <w:r>
        <w:t xml:space="preserve"> 2020</w:t>
      </w:r>
    </w:p>
    <w:p w:rsidR="005F6CE4" w:rsidRDefault="005F6CE4" w:rsidP="005F6CE4">
      <w:pPr>
        <w:spacing w:before="240" w:after="240"/>
        <w:ind w:left="1418" w:hanging="1418"/>
        <w:rPr>
          <w:szCs w:val="20"/>
        </w:rPr>
      </w:pPr>
      <w:r>
        <w:rPr>
          <w:b/>
          <w:i/>
          <w:u w:val="single"/>
        </w:rPr>
        <w:t>ARTICLE 2</w:t>
      </w:r>
      <w:r>
        <w:rPr>
          <w:b/>
          <w:i/>
        </w:rPr>
        <w:t> :</w:t>
      </w:r>
      <w:r>
        <w:t xml:space="preserve"> </w:t>
      </w:r>
      <w:r>
        <w:tab/>
      </w:r>
      <w:r>
        <w:rPr>
          <w:szCs w:val="20"/>
        </w:rPr>
        <w:t>Pendant cette période, M</w:t>
      </w:r>
      <w:r w:rsidR="0027784A">
        <w:rPr>
          <w:szCs w:val="20"/>
        </w:rPr>
        <w:t>………………..</w:t>
      </w:r>
      <w:r>
        <w:rPr>
          <w:szCs w:val="20"/>
        </w:rPr>
        <w:t xml:space="preserve"> bénéficiera de l’intégralité de sa rémunération et du maintien de ses  droits à l'avancement et à la retraite ;</w:t>
      </w:r>
    </w:p>
    <w:p w:rsidR="005F6CE4" w:rsidRDefault="005F6CE4" w:rsidP="005F6CE4">
      <w:pPr>
        <w:spacing w:before="240" w:after="240"/>
        <w:ind w:left="1418" w:hanging="1418"/>
      </w:pPr>
      <w:r>
        <w:rPr>
          <w:b/>
          <w:i/>
          <w:u w:val="single"/>
        </w:rPr>
        <w:t>ARTICLE 3</w:t>
      </w:r>
      <w:r>
        <w:rPr>
          <w:b/>
          <w:i/>
        </w:rPr>
        <w:t> :</w:t>
      </w:r>
      <w:r>
        <w:t xml:space="preserve"> </w:t>
      </w:r>
      <w:r>
        <w:tab/>
      </w:r>
      <w:r>
        <w:rPr>
          <w:szCs w:val="20"/>
        </w:rPr>
        <w:t>Pendant cette période, M</w:t>
      </w:r>
      <w:r w:rsidR="0027784A">
        <w:rPr>
          <w:szCs w:val="20"/>
        </w:rPr>
        <w:t>………………….</w:t>
      </w:r>
      <w:r>
        <w:rPr>
          <w:szCs w:val="20"/>
        </w:rPr>
        <w:t xml:space="preserve"> n’ouvrira pas de droits à acquisition de jours de réduction du temps de travail ; </w:t>
      </w:r>
    </w:p>
    <w:p w:rsidR="005F6CE4" w:rsidRDefault="005F6CE4" w:rsidP="005F6CE4">
      <w:pPr>
        <w:spacing w:before="240" w:after="240"/>
      </w:pPr>
      <w:r>
        <w:rPr>
          <w:b/>
          <w:i/>
          <w:u w:val="single"/>
        </w:rPr>
        <w:t>ARTICLE 4</w:t>
      </w:r>
      <w:r>
        <w:rPr>
          <w:b/>
          <w:i/>
        </w:rPr>
        <w:t> :</w:t>
      </w:r>
      <w:r>
        <w:tab/>
        <w:t>Le présent arrêté sera notifié à l’intéressé</w:t>
      </w:r>
      <w:r>
        <w:rPr>
          <w:i/>
        </w:rPr>
        <w:t>(e)</w:t>
      </w:r>
      <w:r>
        <w:t xml:space="preserve">. </w:t>
      </w:r>
    </w:p>
    <w:p w:rsidR="005F6CE4" w:rsidRDefault="005F6CE4" w:rsidP="005F6CE4">
      <w:pPr>
        <w:ind w:firstLine="1418"/>
      </w:pPr>
      <w:r>
        <w:t xml:space="preserve">Ampliation sera adressée au  comptable de </w:t>
      </w:r>
      <w:r w:rsidRPr="005F6CE4">
        <w:t>l’établissement</w:t>
      </w:r>
    </w:p>
    <w:p w:rsidR="005F6CE4" w:rsidRDefault="005F6CE4" w:rsidP="00E9390D">
      <w:pPr>
        <w:tabs>
          <w:tab w:val="left" w:pos="1418"/>
          <w:tab w:val="right" w:leader="dot" w:pos="9923"/>
        </w:tabs>
        <w:spacing w:before="240"/>
        <w:ind w:right="-853" w:firstLine="5103"/>
      </w:pPr>
      <w:r>
        <w:t xml:space="preserve">Fait à Angers, le </w:t>
      </w:r>
      <w:r w:rsidR="0027784A">
        <w:t xml:space="preserve">           </w:t>
      </w:r>
      <w:r>
        <w:t>2020,</w:t>
      </w:r>
    </w:p>
    <w:p w:rsidR="005F6CE4" w:rsidRDefault="005F6CE4"/>
    <w:p w:rsidR="005F6CE4" w:rsidRDefault="005F6CE4"/>
    <w:p w:rsidR="005F6CE4" w:rsidRDefault="005F6CE4"/>
    <w:p w:rsidR="005F6CE4" w:rsidRDefault="005F6CE4"/>
    <w:p w:rsidR="005F6CE4" w:rsidRDefault="005F6CE4"/>
    <w:p w:rsidR="005F6CE4" w:rsidRDefault="005F6CE4"/>
    <w:p w:rsidR="005F6CE4" w:rsidRDefault="005F6CE4"/>
    <w:p w:rsidR="005F6CE4" w:rsidRDefault="005F6CE4"/>
    <w:p w:rsidR="005F6CE4" w:rsidRDefault="005F6CE4"/>
    <w:sectPr w:rsidR="005F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4.5pt;height:64.5pt" o:bullet="t">
        <v:imagedata r:id="rId1" o:title="clip_image001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B69B8"/>
    <w:multiLevelType w:val="hybridMultilevel"/>
    <w:tmpl w:val="A356C9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3941"/>
        </w:tabs>
        <w:ind w:left="3715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4"/>
    <w:rsid w:val="0027784A"/>
    <w:rsid w:val="00374837"/>
    <w:rsid w:val="005F6CE4"/>
    <w:rsid w:val="00931675"/>
    <w:rsid w:val="009755DA"/>
    <w:rsid w:val="00BE1B68"/>
    <w:rsid w:val="00D33343"/>
    <w:rsid w:val="00E402D1"/>
    <w:rsid w:val="00E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7C8F"/>
  <w15:docId w15:val="{EDDC5CA4-9467-43E7-A5BA-DDA9E36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E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6CE4"/>
    <w:pPr>
      <w:keepNext/>
      <w:keepLines/>
      <w:spacing w:before="320" w:after="320"/>
      <w:ind w:left="3715"/>
      <w:outlineLvl w:val="0"/>
    </w:pPr>
    <w:rPr>
      <w:rFonts w:eastAsia="MS Gothic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CE4"/>
    <w:rPr>
      <w:rFonts w:ascii="Arial" w:eastAsia="MS Gothic" w:hAnsi="Arial" w:cs="Times New Roman"/>
      <w:b/>
      <w:bCs/>
      <w:color w:val="000000" w:themeColor="text1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F6CE4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5F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CE4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Dautel</dc:creator>
  <cp:lastModifiedBy>Guillaume Cordier</cp:lastModifiedBy>
  <cp:revision>6</cp:revision>
  <dcterms:created xsi:type="dcterms:W3CDTF">2020-11-18T13:01:00Z</dcterms:created>
  <dcterms:modified xsi:type="dcterms:W3CDTF">2020-11-18T13:07:00Z</dcterms:modified>
</cp:coreProperties>
</file>