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A1C03" w14:textId="77777777" w:rsidR="00727BBB" w:rsidRPr="005E7F4F" w:rsidRDefault="00727BBB" w:rsidP="00727BBB">
      <w:pPr>
        <w:spacing w:before="100" w:beforeAutospacing="1" w:after="100" w:afterAutospacing="1" w:line="240" w:lineRule="auto"/>
        <w:jc w:val="center"/>
        <w:rPr>
          <w:rFonts w:ascii="Times New Roman" w:eastAsia="Times New Roman" w:hAnsi="Times New Roman" w:cs="Times New Roman"/>
          <w:color w:val="00B050"/>
          <w:sz w:val="24"/>
          <w:szCs w:val="24"/>
          <w:lang w:eastAsia="fr-FR"/>
        </w:rPr>
      </w:pPr>
      <w:bookmarkStart w:id="0" w:name="_GoBack"/>
      <w:r w:rsidRPr="005E7F4F">
        <w:rPr>
          <w:rFonts w:ascii="Times New Roman" w:eastAsia="Times New Roman" w:hAnsi="Times New Roman" w:cs="Times New Roman"/>
          <w:color w:val="00B050"/>
          <w:sz w:val="24"/>
          <w:szCs w:val="24"/>
          <w:lang w:eastAsia="fr-FR"/>
        </w:rPr>
        <w:t>ANNEXE 5</w:t>
      </w:r>
    </w:p>
    <w:bookmarkEnd w:id="0"/>
    <w:p w14:paraId="69DA8F2E" w14:textId="77777777" w:rsidR="00727BBB" w:rsidRDefault="00727BBB" w:rsidP="00727BB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 xml:space="preserve">MODÈLE DE DOCUMENT ÉTABLI EN APPLICATION DE L'ARTICLE 3 DU </w:t>
      </w:r>
      <w:hyperlink r:id="rId4" w:tooltip="Décret n°2023-845 du 30 août 2023, v. init." w:history="1">
        <w:r w:rsidRPr="00727BBB">
          <w:rPr>
            <w:rFonts w:ascii="Times New Roman" w:eastAsia="Times New Roman" w:hAnsi="Times New Roman" w:cs="Times New Roman"/>
            <w:color w:val="0000FF"/>
            <w:sz w:val="24"/>
            <w:szCs w:val="24"/>
            <w:u w:val="single"/>
            <w:lang w:eastAsia="fr-FR"/>
          </w:rPr>
          <w:t>DÉCRET N° 2023-845 DU 30 août 2023</w:t>
        </w:r>
      </w:hyperlink>
      <w:r w:rsidRPr="00727BBB">
        <w:rPr>
          <w:rFonts w:ascii="Times New Roman" w:eastAsia="Times New Roman" w:hAnsi="Times New Roman" w:cs="Times New Roman"/>
          <w:sz w:val="24"/>
          <w:szCs w:val="24"/>
          <w:lang w:eastAsia="fr-FR"/>
        </w:rPr>
        <w:t xml:space="preserve"> PORTANT SUR LA COMMUNICATION AUX AGENTS PUBLICS DES INFORMATIONS ET RÈGLES ESSENTIELLES RELATIVES À L'EXERCICE DE LEURS FONCTIONS</w:t>
      </w:r>
      <w:r w:rsidRPr="00727BBB">
        <w:rPr>
          <w:rFonts w:ascii="Times New Roman" w:eastAsia="Times New Roman" w:hAnsi="Times New Roman" w:cs="Times New Roman"/>
          <w:sz w:val="24"/>
          <w:szCs w:val="24"/>
          <w:lang w:eastAsia="fr-FR"/>
        </w:rPr>
        <w:br/>
        <w:t xml:space="preserve">POUR LES AGENTS CONTRACTUELS DE LA FONCTION PUBLIQUE TERRITORIALE RELEVANT DU </w:t>
      </w:r>
      <w:hyperlink r:id="rId5" w:tooltip="Décret n°88-145 du 15 février 1988 (M)" w:history="1">
        <w:r w:rsidRPr="00727BBB">
          <w:rPr>
            <w:rFonts w:ascii="Times New Roman" w:eastAsia="Times New Roman" w:hAnsi="Times New Roman" w:cs="Times New Roman"/>
            <w:color w:val="0000FF"/>
            <w:sz w:val="24"/>
            <w:szCs w:val="24"/>
            <w:u w:val="single"/>
            <w:lang w:eastAsia="fr-FR"/>
          </w:rPr>
          <w:t>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w:t>
      </w:r>
    </w:p>
    <w:p w14:paraId="3F017CAD" w14:textId="4BF0A443" w:rsidR="00727BBB" w:rsidRPr="00727BBB" w:rsidRDefault="00727BBB" w:rsidP="00727BB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 xml:space="preserve">En application du </w:t>
      </w:r>
      <w:hyperlink r:id="rId6" w:tooltip="Décret n°2023-845 du 30 août 2023, v. init." w:history="1">
        <w:r w:rsidRPr="00727BBB">
          <w:rPr>
            <w:rFonts w:ascii="Times New Roman" w:eastAsia="Times New Roman" w:hAnsi="Times New Roman" w:cs="Times New Roman"/>
            <w:color w:val="0000FF"/>
            <w:sz w:val="24"/>
            <w:szCs w:val="24"/>
            <w:u w:val="single"/>
            <w:lang w:eastAsia="fr-FR"/>
          </w:rPr>
          <w:t>décret n° 2023-845 du 30 août 2023</w:t>
        </w:r>
      </w:hyperlink>
      <w:r w:rsidRPr="00727BBB">
        <w:rPr>
          <w:rFonts w:ascii="Times New Roman" w:eastAsia="Times New Roman" w:hAnsi="Times New Roman" w:cs="Times New Roman"/>
          <w:sz w:val="24"/>
          <w:szCs w:val="24"/>
          <w:lang w:eastAsia="fr-FR"/>
        </w:rPr>
        <w:t>, le présent document vous est remis pour vous informer, en complément des mentions inscrites dans votre contrat, sur les règles et conditions essentielles d'exercice de vos fonctions.</w:t>
      </w:r>
    </w:p>
    <w:p w14:paraId="3718CDAB"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I. - Votre durée du travail ou votre régime de travail, les règles d'organisation du travail et les règles en matière d'heures supplémentaires</w:t>
      </w:r>
    </w:p>
    <w:p w14:paraId="4D96E446"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a. Durée du travail (cycle de travail) :</w:t>
      </w:r>
      <w:r w:rsidRPr="00727BBB">
        <w:rPr>
          <w:rFonts w:ascii="Times New Roman" w:eastAsia="Times New Roman" w:hAnsi="Times New Roman" w:cs="Times New Roman"/>
          <w:sz w:val="24"/>
          <w:szCs w:val="24"/>
          <w:lang w:eastAsia="fr-FR"/>
        </w:rPr>
        <w:br/>
        <w:t>Si vous exercez vos fonctions dans le cadre d'un cycle de travail, celui-ci est organisé dans les conditions prévues à l'</w:t>
      </w:r>
      <w:hyperlink r:id="rId7" w:tooltip="Décret n°2001-623 du 12 juillet 2001 - art. 4 (V)" w:history="1">
        <w:r w:rsidRPr="00727BBB">
          <w:rPr>
            <w:rFonts w:ascii="Times New Roman" w:eastAsia="Times New Roman" w:hAnsi="Times New Roman" w:cs="Times New Roman"/>
            <w:color w:val="0000FF"/>
            <w:sz w:val="24"/>
            <w:szCs w:val="24"/>
            <w:u w:val="single"/>
            <w:lang w:eastAsia="fr-FR"/>
          </w:rPr>
          <w:t>article 4 du décret n° 2001-623 du 12 juillet 2001</w:t>
        </w:r>
      </w:hyperlink>
      <w:r w:rsidRPr="00727BBB">
        <w:rPr>
          <w:rFonts w:ascii="Times New Roman" w:eastAsia="Times New Roman" w:hAnsi="Times New Roman" w:cs="Times New Roman"/>
          <w:sz w:val="24"/>
          <w:szCs w:val="24"/>
          <w:lang w:eastAsia="fr-FR"/>
        </w:rPr>
        <w:t xml:space="preserve"> pris pour l'application de l'</w:t>
      </w:r>
      <w:hyperlink r:id="rId8" w:tooltip="Loi n° 84-53 du 26 janvier 1984 - art. 7-1 (M)" w:history="1">
        <w:r w:rsidRPr="00727BBB">
          <w:rPr>
            <w:rFonts w:ascii="Times New Roman" w:eastAsia="Times New Roman" w:hAnsi="Times New Roman" w:cs="Times New Roman"/>
            <w:color w:val="0000FF"/>
            <w:sz w:val="24"/>
            <w:szCs w:val="24"/>
            <w:u w:val="single"/>
            <w:lang w:eastAsia="fr-FR"/>
          </w:rPr>
          <w:t>article 7-1 de la loi n° 84-53 du 26 janvier 1984</w:t>
        </w:r>
      </w:hyperlink>
      <w:r w:rsidRPr="00727BBB">
        <w:rPr>
          <w:rFonts w:ascii="Times New Roman" w:eastAsia="Times New Roman" w:hAnsi="Times New Roman" w:cs="Times New Roman"/>
          <w:sz w:val="24"/>
          <w:szCs w:val="24"/>
          <w:lang w:eastAsia="fr-FR"/>
        </w:rPr>
        <w:t xml:space="preserve"> et relatif à l'aménagement et à la réduction du temps de travail dans la fonction publique territoriale.</w:t>
      </w:r>
      <w:r w:rsidRPr="00727BBB">
        <w:rPr>
          <w:rFonts w:ascii="Times New Roman" w:eastAsia="Times New Roman" w:hAnsi="Times New Roman" w:cs="Times New Roman"/>
          <w:sz w:val="24"/>
          <w:szCs w:val="24"/>
          <w:lang w:eastAsia="fr-FR"/>
        </w:rPr>
        <w:br/>
        <w:t>b. Autre régime (obligations de service, forfait, etc.) : durée de la période de référence retenue :</w:t>
      </w:r>
      <w:r w:rsidRPr="00727BBB">
        <w:rPr>
          <w:rFonts w:ascii="Times New Roman" w:eastAsia="Times New Roman" w:hAnsi="Times New Roman" w:cs="Times New Roman"/>
          <w:sz w:val="24"/>
          <w:szCs w:val="24"/>
          <w:lang w:eastAsia="fr-FR"/>
        </w:rPr>
        <w:br/>
        <w:t>Si vous exercez vos fonctions dans le cadre d'un régime distinct du cycle de travail, les règles applicables sont les suivantes (à compléter selon la situation) : […]</w:t>
      </w:r>
      <w:r w:rsidRPr="00727BBB">
        <w:rPr>
          <w:rFonts w:ascii="Times New Roman" w:eastAsia="Times New Roman" w:hAnsi="Times New Roman" w:cs="Times New Roman"/>
          <w:sz w:val="24"/>
          <w:szCs w:val="24"/>
          <w:lang w:eastAsia="fr-FR"/>
        </w:rPr>
        <w:br/>
        <w:t>c. Organisation du travail (textes définissant l'organisation du travail en matière de cycle, de recours aux horaires variables, aux astreintes, etc.) :</w:t>
      </w:r>
      <w:r w:rsidRPr="00727BBB">
        <w:rPr>
          <w:rFonts w:ascii="Times New Roman" w:eastAsia="Times New Roman" w:hAnsi="Times New Roman" w:cs="Times New Roman"/>
          <w:sz w:val="24"/>
          <w:szCs w:val="24"/>
          <w:lang w:eastAsia="fr-FR"/>
        </w:rPr>
        <w:br/>
        <w:t>Les textes relatifs à l'organisation du travail qui vous sont applicables sont les suivants (à compléter selon la situation) : […]</w:t>
      </w:r>
      <w:r w:rsidRPr="00727BBB">
        <w:rPr>
          <w:rFonts w:ascii="Times New Roman" w:eastAsia="Times New Roman" w:hAnsi="Times New Roman" w:cs="Times New Roman"/>
          <w:sz w:val="24"/>
          <w:szCs w:val="24"/>
          <w:lang w:eastAsia="fr-FR"/>
        </w:rPr>
        <w:br/>
        <w:t>d. Heures supplémentaires :</w:t>
      </w:r>
      <w:r w:rsidRPr="00727BBB">
        <w:rPr>
          <w:rFonts w:ascii="Times New Roman" w:eastAsia="Times New Roman" w:hAnsi="Times New Roman" w:cs="Times New Roman"/>
          <w:sz w:val="24"/>
          <w:szCs w:val="24"/>
          <w:lang w:eastAsia="fr-FR"/>
        </w:rPr>
        <w:br/>
        <w:t>Les règles applicables en matière d'heures supplémentaires sont définies :</w:t>
      </w:r>
    </w:p>
    <w:p w14:paraId="30C03263"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 xml:space="preserve">- s'agissant d'un cycle de travail, par les articles 1 et 4 du décret n° 2001-623 du 12 juillet 2001 pris pour l'application de l'article 7-1 de la loi n° 84-53 du 26 janvier 1984 et relatif à l'aménagement et à la réduction du temps de travail dans la fonction publique territoriale et le </w:t>
      </w:r>
      <w:hyperlink r:id="rId9" w:tooltip="Décret n°91-875 du 6 septembre 1991 (V)" w:history="1">
        <w:r w:rsidRPr="00727BBB">
          <w:rPr>
            <w:rFonts w:ascii="Times New Roman" w:eastAsia="Times New Roman" w:hAnsi="Times New Roman" w:cs="Times New Roman"/>
            <w:color w:val="0000FF"/>
            <w:sz w:val="24"/>
            <w:szCs w:val="24"/>
            <w:u w:val="single"/>
            <w:lang w:eastAsia="fr-FR"/>
          </w:rPr>
          <w:t>décret n° 91-875 du 6 septembre 1991</w:t>
        </w:r>
      </w:hyperlink>
      <w:r w:rsidRPr="00727BBB">
        <w:rPr>
          <w:rFonts w:ascii="Times New Roman" w:eastAsia="Times New Roman" w:hAnsi="Times New Roman" w:cs="Times New Roman"/>
          <w:sz w:val="24"/>
          <w:szCs w:val="24"/>
          <w:lang w:eastAsia="fr-FR"/>
        </w:rPr>
        <w:t xml:space="preserve"> relatif au régime indemnitaire dans la fonction publique territoriale ;</w:t>
      </w:r>
      <w:r w:rsidRPr="00727BBB">
        <w:rPr>
          <w:rFonts w:ascii="Times New Roman" w:eastAsia="Times New Roman" w:hAnsi="Times New Roman" w:cs="Times New Roman"/>
          <w:sz w:val="24"/>
          <w:szCs w:val="24"/>
          <w:lang w:eastAsia="fr-FR"/>
        </w:rPr>
        <w:br/>
        <w:t>- le cas échéant, s'agissant d'un autre régime, par (à compléter selon la situation) : […]</w:t>
      </w:r>
    </w:p>
    <w:p w14:paraId="5859DB73"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II. - Vos droits à congés rémunérés</w:t>
      </w:r>
    </w:p>
    <w:p w14:paraId="0A44C2AB"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lastRenderedPageBreak/>
        <w:br/>
        <w:t>Selon les modalités fixées par les dispositions législatives et règlementaires ci-après, vous avez droit :</w:t>
      </w:r>
    </w:p>
    <w:p w14:paraId="0AECBF37"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 xml:space="preserve">- à un congé annuel : </w:t>
      </w:r>
      <w:hyperlink r:id="rId10" w:tooltip="Décret n°88-145 du 15 février 1988 - art. 5 (M)" w:history="1">
        <w:r w:rsidRPr="00727BBB">
          <w:rPr>
            <w:rFonts w:ascii="Times New Roman" w:eastAsia="Times New Roman" w:hAnsi="Times New Roman" w:cs="Times New Roman"/>
            <w:color w:val="0000FF"/>
            <w:sz w:val="24"/>
            <w:szCs w:val="24"/>
            <w:u w:val="single"/>
            <w:lang w:eastAsia="fr-FR"/>
          </w:rPr>
          <w:t>article 5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au(x) jour(s) de réduction du temps de travail (temps de repos lié au dépassement de la durée annuelle de travail définie aux </w:t>
      </w:r>
      <w:hyperlink r:id="rId11" w:tooltip="Code général de la fonction publique - art. L611-1 (V)" w:history="1">
        <w:r w:rsidRPr="00727BBB">
          <w:rPr>
            <w:rFonts w:ascii="Times New Roman" w:eastAsia="Times New Roman" w:hAnsi="Times New Roman" w:cs="Times New Roman"/>
            <w:color w:val="0000FF"/>
            <w:sz w:val="24"/>
            <w:szCs w:val="24"/>
            <w:u w:val="single"/>
            <w:lang w:eastAsia="fr-FR"/>
          </w:rPr>
          <w:t>articles L. 611-1 à L. 611-3 du code général de la fonction publique</w:t>
        </w:r>
      </w:hyperlink>
      <w:r w:rsidRPr="00727BBB">
        <w:rPr>
          <w:rFonts w:ascii="Times New Roman" w:eastAsia="Times New Roman" w:hAnsi="Times New Roman" w:cs="Times New Roman"/>
          <w:sz w:val="24"/>
          <w:szCs w:val="24"/>
          <w:lang w:eastAsia="fr-FR"/>
        </w:rPr>
        <w:t>). Vous êtes concerné(e) si vous exercez vos fonctions dans le cadre d'un cycle de travail tel que prévu à l'</w:t>
      </w:r>
      <w:hyperlink r:id="rId12" w:tooltip="Décret n°2001-623 du 12 juillet 2001 - art. 4 (V)" w:history="1">
        <w:r w:rsidRPr="00727BBB">
          <w:rPr>
            <w:rFonts w:ascii="Times New Roman" w:eastAsia="Times New Roman" w:hAnsi="Times New Roman" w:cs="Times New Roman"/>
            <w:color w:val="0000FF"/>
            <w:sz w:val="24"/>
            <w:szCs w:val="24"/>
            <w:u w:val="single"/>
            <w:lang w:eastAsia="fr-FR"/>
          </w:rPr>
          <w:t>article 4 du décret n° 2001-623 du 12 juillet 2001</w:t>
        </w:r>
      </w:hyperlink>
      <w:r w:rsidRPr="00727BBB">
        <w:rPr>
          <w:rFonts w:ascii="Times New Roman" w:eastAsia="Times New Roman" w:hAnsi="Times New Roman" w:cs="Times New Roman"/>
          <w:sz w:val="24"/>
          <w:szCs w:val="24"/>
          <w:lang w:eastAsia="fr-FR"/>
        </w:rPr>
        <w:t xml:space="preserve"> pris pour l'application de l'</w:t>
      </w:r>
      <w:hyperlink r:id="rId13" w:tooltip="Loi n° 84-53 du 26 janvier 1984 - art. 7-1 (M)" w:history="1">
        <w:r w:rsidRPr="00727BBB">
          <w:rPr>
            <w:rFonts w:ascii="Times New Roman" w:eastAsia="Times New Roman" w:hAnsi="Times New Roman" w:cs="Times New Roman"/>
            <w:color w:val="0000FF"/>
            <w:sz w:val="24"/>
            <w:szCs w:val="24"/>
            <w:u w:val="single"/>
            <w:lang w:eastAsia="fr-FR"/>
          </w:rPr>
          <w:t>article 7-1 de la loi n° 84-53 du 26 janvier 1984</w:t>
        </w:r>
      </w:hyperlink>
      <w:r w:rsidRPr="00727BBB">
        <w:rPr>
          <w:rFonts w:ascii="Times New Roman" w:eastAsia="Times New Roman" w:hAnsi="Times New Roman" w:cs="Times New Roman"/>
          <w:sz w:val="24"/>
          <w:szCs w:val="24"/>
          <w:lang w:eastAsia="fr-FR"/>
        </w:rPr>
        <w:t xml:space="preserve"> et relatif à l'aménagement et à la réduction du temps de travail dans la fonction publique territoriale et qui conduit à générer des jours de réduction du temps de travail en compensation du dépassement de la durée annuelle du travail ou si vous êtes au forfait tel que prévu par l'</w:t>
      </w:r>
      <w:hyperlink r:id="rId14" w:tooltip="Décret n°2001-623 du 12 juillet 2001 - art. 10 (V)" w:history="1">
        <w:r w:rsidRPr="00727BBB">
          <w:rPr>
            <w:rFonts w:ascii="Times New Roman" w:eastAsia="Times New Roman" w:hAnsi="Times New Roman" w:cs="Times New Roman"/>
            <w:color w:val="0000FF"/>
            <w:sz w:val="24"/>
            <w:szCs w:val="24"/>
            <w:u w:val="single"/>
            <w:lang w:eastAsia="fr-FR"/>
          </w:rPr>
          <w:t>article 10 du décret n° 2001-623</w:t>
        </w:r>
      </w:hyperlink>
      <w:r w:rsidRPr="00727BBB">
        <w:rPr>
          <w:rFonts w:ascii="Times New Roman" w:eastAsia="Times New Roman" w:hAnsi="Times New Roman" w:cs="Times New Roman"/>
          <w:sz w:val="24"/>
          <w:szCs w:val="24"/>
          <w:lang w:eastAsia="fr-FR"/>
        </w:rPr>
        <w:t xml:space="preserve"> et réalisez des missions impliquant une durée du travail supérieure à la durée légale ;</w:t>
      </w:r>
      <w:r w:rsidRPr="00727BBB">
        <w:rPr>
          <w:rFonts w:ascii="Times New Roman" w:eastAsia="Times New Roman" w:hAnsi="Times New Roman" w:cs="Times New Roman"/>
          <w:sz w:val="24"/>
          <w:szCs w:val="24"/>
          <w:lang w:eastAsia="fr-FR"/>
        </w:rPr>
        <w:br/>
        <w:t>- aux congés listés ci-dessous et liés à l'arrivée d'un enfant au foyer :</w:t>
      </w:r>
      <w:r w:rsidRPr="00727BBB">
        <w:rPr>
          <w:rFonts w:ascii="Times New Roman" w:eastAsia="Times New Roman" w:hAnsi="Times New Roman" w:cs="Times New Roman"/>
          <w:sz w:val="24"/>
          <w:szCs w:val="24"/>
          <w:lang w:eastAsia="fr-FR"/>
        </w:rPr>
        <w:br/>
        <w:t xml:space="preserve">- congé de maternité : </w:t>
      </w:r>
      <w:hyperlink r:id="rId15" w:tooltip="Décret n°88-145 du 15 février 1988 - art. 10 (M)" w:history="1">
        <w:r w:rsidRPr="00727BBB">
          <w:rPr>
            <w:rFonts w:ascii="Times New Roman" w:eastAsia="Times New Roman" w:hAnsi="Times New Roman" w:cs="Times New Roman"/>
            <w:color w:val="0000FF"/>
            <w:sz w:val="24"/>
            <w:szCs w:val="24"/>
            <w:u w:val="single"/>
            <w:lang w:eastAsia="fr-FR"/>
          </w:rPr>
          <w:t>article 10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congé de naissance : </w:t>
      </w:r>
      <w:hyperlink r:id="rId16" w:tooltip="Décret n°88-145 du 15 février 1988 - art. 10 (M)" w:history="1">
        <w:r w:rsidRPr="00727BBB">
          <w:rPr>
            <w:rFonts w:ascii="Times New Roman" w:eastAsia="Times New Roman" w:hAnsi="Times New Roman" w:cs="Times New Roman"/>
            <w:color w:val="0000FF"/>
            <w:sz w:val="24"/>
            <w:szCs w:val="24"/>
            <w:u w:val="single"/>
            <w:lang w:eastAsia="fr-FR"/>
          </w:rPr>
          <w:t>article 10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congé pour l'arrivée d'un enfant en vue de son adoption : </w:t>
      </w:r>
      <w:hyperlink r:id="rId17" w:tooltip="Décret n°88-145 du 15 février 1988 - art. 10 (M)" w:history="1">
        <w:r w:rsidRPr="00727BBB">
          <w:rPr>
            <w:rFonts w:ascii="Times New Roman" w:eastAsia="Times New Roman" w:hAnsi="Times New Roman" w:cs="Times New Roman"/>
            <w:color w:val="0000FF"/>
            <w:sz w:val="24"/>
            <w:szCs w:val="24"/>
            <w:u w:val="single"/>
            <w:lang w:eastAsia="fr-FR"/>
          </w:rPr>
          <w:t>article 10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congé d'adoption : </w:t>
      </w:r>
      <w:hyperlink r:id="rId18" w:tooltip="Décret n°88-145 du 15 février 1988 - art. 10 (M)" w:history="1">
        <w:r w:rsidRPr="00727BBB">
          <w:rPr>
            <w:rFonts w:ascii="Times New Roman" w:eastAsia="Times New Roman" w:hAnsi="Times New Roman" w:cs="Times New Roman"/>
            <w:color w:val="0000FF"/>
            <w:sz w:val="24"/>
            <w:szCs w:val="24"/>
            <w:u w:val="single"/>
            <w:lang w:eastAsia="fr-FR"/>
          </w:rPr>
          <w:t>article 10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congé de paternité et d'accueil de l'enfant : </w:t>
      </w:r>
      <w:hyperlink r:id="rId19" w:tooltip="Décret n°88-145 du 15 février 1988 - art. 10 (M)" w:history="1">
        <w:r w:rsidRPr="00727BBB">
          <w:rPr>
            <w:rFonts w:ascii="Times New Roman" w:eastAsia="Times New Roman" w:hAnsi="Times New Roman" w:cs="Times New Roman"/>
            <w:color w:val="0000FF"/>
            <w:sz w:val="24"/>
            <w:szCs w:val="24"/>
            <w:u w:val="single"/>
            <w:lang w:eastAsia="fr-FR"/>
          </w:rPr>
          <w:t>article 10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au congé de représentation d'une association ou d'une mutuelle : </w:t>
      </w:r>
      <w:hyperlink r:id="rId20" w:tooltip="Décret n°88-145 du 15 février 1988 - art. 6 (M)" w:history="1">
        <w:r w:rsidRPr="00727BBB">
          <w:rPr>
            <w:rFonts w:ascii="Times New Roman" w:eastAsia="Times New Roman" w:hAnsi="Times New Roman" w:cs="Times New Roman"/>
            <w:color w:val="0000FF"/>
            <w:sz w:val="24"/>
            <w:szCs w:val="24"/>
            <w:u w:val="single"/>
            <w:lang w:eastAsia="fr-FR"/>
          </w:rPr>
          <w:t>article 6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au congé relatif à l'exercice de fonctions de préparation et d'encadrement des séjours de cohésion du service national universel : </w:t>
      </w:r>
      <w:hyperlink r:id="rId21" w:tooltip="Décret n°88-145 du 15 février 1988 - art. 20 (M)" w:history="1">
        <w:r w:rsidRPr="00727BBB">
          <w:rPr>
            <w:rFonts w:ascii="Times New Roman" w:eastAsia="Times New Roman" w:hAnsi="Times New Roman" w:cs="Times New Roman"/>
            <w:color w:val="0000FF"/>
            <w:sz w:val="24"/>
            <w:szCs w:val="24"/>
            <w:u w:val="single"/>
            <w:lang w:eastAsia="fr-FR"/>
          </w:rPr>
          <w:t>article 20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au congé pour accomplissement d'une période de service militaire, d'instruction militaire ou d'activité dans une réserve opérationnelle : </w:t>
      </w:r>
      <w:hyperlink r:id="rId22" w:tooltip="Décret n°88-145 du 15 février 1988 - art. 20 (M)" w:history="1">
        <w:r w:rsidRPr="00727BBB">
          <w:rPr>
            <w:rFonts w:ascii="Times New Roman" w:eastAsia="Times New Roman" w:hAnsi="Times New Roman" w:cs="Times New Roman"/>
            <w:color w:val="0000FF"/>
            <w:sz w:val="24"/>
            <w:szCs w:val="24"/>
            <w:u w:val="single"/>
            <w:lang w:eastAsia="fr-FR"/>
          </w:rPr>
          <w:t>article 20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au congé pour formation syndicale : </w:t>
      </w:r>
      <w:hyperlink r:id="rId23" w:tooltip="Décret n°88-145 du 15 février 1988 - art. 6 (M)" w:history="1">
        <w:r w:rsidRPr="00727BBB">
          <w:rPr>
            <w:rFonts w:ascii="Times New Roman" w:eastAsia="Times New Roman" w:hAnsi="Times New Roman" w:cs="Times New Roman"/>
            <w:color w:val="0000FF"/>
            <w:sz w:val="24"/>
            <w:szCs w:val="24"/>
            <w:u w:val="single"/>
            <w:lang w:eastAsia="fr-FR"/>
          </w:rPr>
          <w:t>article 6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 </w:t>
      </w:r>
      <w:hyperlink r:id="rId24" w:tooltip="Décret n°85-552 du 22 mai 1985 (V)" w:history="1">
        <w:r w:rsidRPr="00727BBB">
          <w:rPr>
            <w:rFonts w:ascii="Times New Roman" w:eastAsia="Times New Roman" w:hAnsi="Times New Roman" w:cs="Times New Roman"/>
            <w:color w:val="0000FF"/>
            <w:sz w:val="24"/>
            <w:szCs w:val="24"/>
            <w:u w:val="single"/>
            <w:lang w:eastAsia="fr-FR"/>
          </w:rPr>
          <w:t>décret n° 85-552 du 22 mai 1985</w:t>
        </w:r>
      </w:hyperlink>
      <w:r w:rsidRPr="00727BBB">
        <w:rPr>
          <w:rFonts w:ascii="Times New Roman" w:eastAsia="Times New Roman" w:hAnsi="Times New Roman" w:cs="Times New Roman"/>
          <w:sz w:val="24"/>
          <w:szCs w:val="24"/>
          <w:lang w:eastAsia="fr-FR"/>
        </w:rPr>
        <w:t xml:space="preserve"> relatif à l'attribution aux agents de la fonction publique territoriale du congé pour la formation syndicale ;</w:t>
      </w:r>
      <w:r w:rsidRPr="00727BBB">
        <w:rPr>
          <w:rFonts w:ascii="Times New Roman" w:eastAsia="Times New Roman" w:hAnsi="Times New Roman" w:cs="Times New Roman"/>
          <w:sz w:val="24"/>
          <w:szCs w:val="24"/>
          <w:lang w:eastAsia="fr-FR"/>
        </w:rPr>
        <w:br/>
        <w:t xml:space="preserve">- au congé de formation professionnelle : </w:t>
      </w:r>
      <w:hyperlink r:id="rId25" w:tooltip="Décret n°88-145 du 15 février 1988 - art. 6 (M)" w:history="1">
        <w:r w:rsidRPr="00727BBB">
          <w:rPr>
            <w:rFonts w:ascii="Times New Roman" w:eastAsia="Times New Roman" w:hAnsi="Times New Roman" w:cs="Times New Roman"/>
            <w:color w:val="0000FF"/>
            <w:sz w:val="24"/>
            <w:szCs w:val="24"/>
            <w:u w:val="single"/>
            <w:lang w:eastAsia="fr-FR"/>
          </w:rPr>
          <w:t>article 6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 </w:t>
      </w:r>
      <w:hyperlink r:id="rId26" w:tooltip="Décret n°2007-1845  du 26 décembre 2007 - art. 42 (V)" w:history="1">
        <w:r w:rsidRPr="00727BBB">
          <w:rPr>
            <w:rFonts w:ascii="Times New Roman" w:eastAsia="Times New Roman" w:hAnsi="Times New Roman" w:cs="Times New Roman"/>
            <w:color w:val="0000FF"/>
            <w:sz w:val="24"/>
            <w:szCs w:val="24"/>
            <w:u w:val="single"/>
            <w:lang w:eastAsia="fr-FR"/>
          </w:rPr>
          <w:t>articles 42 à 45-1 du décret n° 2007-1845 du 26 décembre 2007</w:t>
        </w:r>
      </w:hyperlink>
      <w:r w:rsidRPr="00727BBB">
        <w:rPr>
          <w:rFonts w:ascii="Times New Roman" w:eastAsia="Times New Roman" w:hAnsi="Times New Roman" w:cs="Times New Roman"/>
          <w:sz w:val="24"/>
          <w:szCs w:val="24"/>
          <w:lang w:eastAsia="fr-FR"/>
        </w:rPr>
        <w:t xml:space="preserve"> relatif à la formation professionnelle tout au long de la vie des agents de la fonction publique territoriale ;</w:t>
      </w:r>
      <w:r w:rsidRPr="00727BBB">
        <w:rPr>
          <w:rFonts w:ascii="Times New Roman" w:eastAsia="Times New Roman" w:hAnsi="Times New Roman" w:cs="Times New Roman"/>
          <w:sz w:val="24"/>
          <w:szCs w:val="24"/>
          <w:lang w:eastAsia="fr-FR"/>
        </w:rPr>
        <w:br/>
        <w:t xml:space="preserve">- au congé pour validation des acquis de l'expérience : articles </w:t>
      </w:r>
      <w:hyperlink r:id="rId27" w:tooltip="Décret n°2007-1845  du 26 décembre 2007 - art. 42 (V)" w:history="1">
        <w:r w:rsidRPr="00727BBB">
          <w:rPr>
            <w:rFonts w:ascii="Times New Roman" w:eastAsia="Times New Roman" w:hAnsi="Times New Roman" w:cs="Times New Roman"/>
            <w:color w:val="0000FF"/>
            <w:sz w:val="24"/>
            <w:szCs w:val="24"/>
            <w:u w:val="single"/>
            <w:lang w:eastAsia="fr-FR"/>
          </w:rPr>
          <w:t>42</w:t>
        </w:r>
      </w:hyperlink>
      <w:r w:rsidRPr="00727BBB">
        <w:rPr>
          <w:rFonts w:ascii="Times New Roman" w:eastAsia="Times New Roman" w:hAnsi="Times New Roman" w:cs="Times New Roman"/>
          <w:sz w:val="24"/>
          <w:szCs w:val="24"/>
          <w:lang w:eastAsia="fr-FR"/>
        </w:rPr>
        <w:t xml:space="preserve"> et </w:t>
      </w:r>
      <w:hyperlink r:id="rId28" w:tooltip="Décret n°2007-1845  du 26 décembre 2007 - art. 47 (V)" w:history="1">
        <w:r w:rsidRPr="00727BBB">
          <w:rPr>
            <w:rFonts w:ascii="Times New Roman" w:eastAsia="Times New Roman" w:hAnsi="Times New Roman" w:cs="Times New Roman"/>
            <w:color w:val="0000FF"/>
            <w:sz w:val="24"/>
            <w:szCs w:val="24"/>
            <w:u w:val="single"/>
            <w:lang w:eastAsia="fr-FR"/>
          </w:rPr>
          <w:t>47</w:t>
        </w:r>
      </w:hyperlink>
      <w:r w:rsidRPr="00727BBB">
        <w:rPr>
          <w:rFonts w:ascii="Times New Roman" w:eastAsia="Times New Roman" w:hAnsi="Times New Roman" w:cs="Times New Roman"/>
          <w:sz w:val="24"/>
          <w:szCs w:val="24"/>
          <w:lang w:eastAsia="fr-FR"/>
        </w:rPr>
        <w:t xml:space="preserve"> du décret n° 2007-1845 du 26 décembre 2007 relatif à la formation professionnelle tout au long de la vie des agents de la fonction publique territoriale ;</w:t>
      </w:r>
      <w:r w:rsidRPr="00727BBB">
        <w:rPr>
          <w:rFonts w:ascii="Times New Roman" w:eastAsia="Times New Roman" w:hAnsi="Times New Roman" w:cs="Times New Roman"/>
          <w:sz w:val="24"/>
          <w:szCs w:val="24"/>
          <w:lang w:eastAsia="fr-FR"/>
        </w:rPr>
        <w:br/>
        <w:t xml:space="preserve">- au congé pour bilan de compétences : articles </w:t>
      </w:r>
      <w:hyperlink r:id="rId29" w:tooltip="Décret n°2007-1845  du 26 décembre 2007 - art. 42 (V)" w:history="1">
        <w:r w:rsidRPr="00727BBB">
          <w:rPr>
            <w:rFonts w:ascii="Times New Roman" w:eastAsia="Times New Roman" w:hAnsi="Times New Roman" w:cs="Times New Roman"/>
            <w:color w:val="0000FF"/>
            <w:sz w:val="24"/>
            <w:szCs w:val="24"/>
            <w:u w:val="single"/>
            <w:lang w:eastAsia="fr-FR"/>
          </w:rPr>
          <w:t>42</w:t>
        </w:r>
      </w:hyperlink>
      <w:r w:rsidRPr="00727BBB">
        <w:rPr>
          <w:rFonts w:ascii="Times New Roman" w:eastAsia="Times New Roman" w:hAnsi="Times New Roman" w:cs="Times New Roman"/>
          <w:sz w:val="24"/>
          <w:szCs w:val="24"/>
          <w:lang w:eastAsia="fr-FR"/>
        </w:rPr>
        <w:t xml:space="preserve"> et </w:t>
      </w:r>
      <w:hyperlink r:id="rId30" w:tooltip="Décret n°2007-1845  du 26 décembre 2007 - art. 46 (V)" w:history="1">
        <w:r w:rsidRPr="00727BBB">
          <w:rPr>
            <w:rFonts w:ascii="Times New Roman" w:eastAsia="Times New Roman" w:hAnsi="Times New Roman" w:cs="Times New Roman"/>
            <w:color w:val="0000FF"/>
            <w:sz w:val="24"/>
            <w:szCs w:val="24"/>
            <w:u w:val="single"/>
            <w:lang w:eastAsia="fr-FR"/>
          </w:rPr>
          <w:t>46</w:t>
        </w:r>
      </w:hyperlink>
      <w:r w:rsidRPr="00727BBB">
        <w:rPr>
          <w:rFonts w:ascii="Times New Roman" w:eastAsia="Times New Roman" w:hAnsi="Times New Roman" w:cs="Times New Roman"/>
          <w:sz w:val="24"/>
          <w:szCs w:val="24"/>
          <w:lang w:eastAsia="fr-FR"/>
        </w:rPr>
        <w:t xml:space="preserve"> du décret n° 2007-1845 du 26 décembre 2007 relatif à la formation professionnelle tout au long de la vie des agents de la fonction publique territoriale ;</w:t>
      </w:r>
      <w:r w:rsidRPr="00727BBB">
        <w:rPr>
          <w:rFonts w:ascii="Times New Roman" w:eastAsia="Times New Roman" w:hAnsi="Times New Roman" w:cs="Times New Roman"/>
          <w:sz w:val="24"/>
          <w:szCs w:val="24"/>
          <w:lang w:eastAsia="fr-FR"/>
        </w:rPr>
        <w:br/>
      </w:r>
      <w:r w:rsidRPr="00727BBB">
        <w:rPr>
          <w:rFonts w:ascii="Times New Roman" w:eastAsia="Times New Roman" w:hAnsi="Times New Roman" w:cs="Times New Roman"/>
          <w:sz w:val="24"/>
          <w:szCs w:val="24"/>
          <w:lang w:eastAsia="fr-FR"/>
        </w:rPr>
        <w:lastRenderedPageBreak/>
        <w:t xml:space="preserve">- au congé de transition professionnelle : </w:t>
      </w:r>
      <w:hyperlink r:id="rId31" w:tooltip="Code général de la fonction publique - art. L422-3 (V)" w:history="1">
        <w:r w:rsidRPr="00727BBB">
          <w:rPr>
            <w:rFonts w:ascii="Times New Roman" w:eastAsia="Times New Roman" w:hAnsi="Times New Roman" w:cs="Times New Roman"/>
            <w:color w:val="0000FF"/>
            <w:sz w:val="24"/>
            <w:szCs w:val="24"/>
            <w:u w:val="single"/>
            <w:lang w:eastAsia="fr-FR"/>
          </w:rPr>
          <w:t>article L. 422-3 du code général de la fonction publique</w:t>
        </w:r>
      </w:hyperlink>
      <w:r w:rsidRPr="00727BBB">
        <w:rPr>
          <w:rFonts w:ascii="Times New Roman" w:eastAsia="Times New Roman" w:hAnsi="Times New Roman" w:cs="Times New Roman"/>
          <w:sz w:val="24"/>
          <w:szCs w:val="24"/>
          <w:lang w:eastAsia="fr-FR"/>
        </w:rPr>
        <w:t xml:space="preserve"> : </w:t>
      </w:r>
      <w:hyperlink r:id="rId32" w:tooltip="Décret n°2007-1845  du 26 décembre 2007 - art. 48 (V)" w:history="1">
        <w:r w:rsidRPr="00727BBB">
          <w:rPr>
            <w:rFonts w:ascii="Times New Roman" w:eastAsia="Times New Roman" w:hAnsi="Times New Roman" w:cs="Times New Roman"/>
            <w:color w:val="0000FF"/>
            <w:sz w:val="24"/>
            <w:szCs w:val="24"/>
            <w:u w:val="single"/>
            <w:lang w:eastAsia="fr-FR"/>
          </w:rPr>
          <w:t>article 48 du décret n° 2007-1845 du 26 décembre 2007</w:t>
        </w:r>
      </w:hyperlink>
      <w:r w:rsidRPr="00727BBB">
        <w:rPr>
          <w:rFonts w:ascii="Times New Roman" w:eastAsia="Times New Roman" w:hAnsi="Times New Roman" w:cs="Times New Roman"/>
          <w:sz w:val="24"/>
          <w:szCs w:val="24"/>
          <w:lang w:eastAsia="fr-FR"/>
        </w:rPr>
        <w:t xml:space="preserve"> relatif à la formation professionnelle tout au long de la vie des agents de la fonction publique territoriale.</w:t>
      </w:r>
    </w:p>
    <w:p w14:paraId="37705116"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III. - Vos droits à la formation</w:t>
      </w:r>
    </w:p>
    <w:p w14:paraId="6AE383FE"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Vos droits à la formation sont fixés par les dispositions législatives et règlementaires suivantes :</w:t>
      </w:r>
    </w:p>
    <w:p w14:paraId="354BA0A9"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 xml:space="preserve">- articles </w:t>
      </w:r>
      <w:hyperlink r:id="rId33" w:tooltip="Code général de la fonction publique - art. L421-1 (V)" w:history="1">
        <w:r w:rsidRPr="00727BBB">
          <w:rPr>
            <w:rFonts w:ascii="Times New Roman" w:eastAsia="Times New Roman" w:hAnsi="Times New Roman" w:cs="Times New Roman"/>
            <w:color w:val="0000FF"/>
            <w:sz w:val="24"/>
            <w:szCs w:val="24"/>
            <w:u w:val="single"/>
            <w:lang w:eastAsia="fr-FR"/>
          </w:rPr>
          <w:t>L. 421-1 à L. 421-8</w:t>
        </w:r>
      </w:hyperlink>
      <w:r w:rsidRPr="00727BBB">
        <w:rPr>
          <w:rFonts w:ascii="Times New Roman" w:eastAsia="Times New Roman" w:hAnsi="Times New Roman" w:cs="Times New Roman"/>
          <w:sz w:val="24"/>
          <w:szCs w:val="24"/>
          <w:lang w:eastAsia="fr-FR"/>
        </w:rPr>
        <w:t xml:space="preserve">, </w:t>
      </w:r>
      <w:hyperlink r:id="rId34" w:tooltip="Code général de la fonction publique - art. L422-2 (V)" w:history="1">
        <w:r w:rsidRPr="00727BBB">
          <w:rPr>
            <w:rFonts w:ascii="Times New Roman" w:eastAsia="Times New Roman" w:hAnsi="Times New Roman" w:cs="Times New Roman"/>
            <w:color w:val="0000FF"/>
            <w:sz w:val="24"/>
            <w:szCs w:val="24"/>
            <w:u w:val="single"/>
            <w:lang w:eastAsia="fr-FR"/>
          </w:rPr>
          <w:t>L. 422-2</w:t>
        </w:r>
      </w:hyperlink>
      <w:r w:rsidRPr="00727BBB">
        <w:rPr>
          <w:rFonts w:ascii="Times New Roman" w:eastAsia="Times New Roman" w:hAnsi="Times New Roman" w:cs="Times New Roman"/>
          <w:sz w:val="24"/>
          <w:szCs w:val="24"/>
          <w:lang w:eastAsia="fr-FR"/>
        </w:rPr>
        <w:t xml:space="preserve">, </w:t>
      </w:r>
      <w:hyperlink r:id="rId35" w:tooltip="Code général de la fonction publique - art. L422-4 (V)" w:history="1">
        <w:r w:rsidRPr="00727BBB">
          <w:rPr>
            <w:rFonts w:ascii="Times New Roman" w:eastAsia="Times New Roman" w:hAnsi="Times New Roman" w:cs="Times New Roman"/>
            <w:color w:val="0000FF"/>
            <w:sz w:val="24"/>
            <w:szCs w:val="24"/>
            <w:u w:val="single"/>
            <w:lang w:eastAsia="fr-FR"/>
          </w:rPr>
          <w:t>L. 422-4 à L. 422-19</w:t>
        </w:r>
      </w:hyperlink>
      <w:r w:rsidRPr="00727BBB">
        <w:rPr>
          <w:rFonts w:ascii="Times New Roman" w:eastAsia="Times New Roman" w:hAnsi="Times New Roman" w:cs="Times New Roman"/>
          <w:sz w:val="24"/>
          <w:szCs w:val="24"/>
          <w:lang w:eastAsia="fr-FR"/>
        </w:rPr>
        <w:t xml:space="preserve">, </w:t>
      </w:r>
      <w:hyperlink r:id="rId36" w:tooltip="Code général de la fonction publique - art. L422-21 (V)" w:history="1">
        <w:r w:rsidRPr="00727BBB">
          <w:rPr>
            <w:rFonts w:ascii="Times New Roman" w:eastAsia="Times New Roman" w:hAnsi="Times New Roman" w:cs="Times New Roman"/>
            <w:color w:val="0000FF"/>
            <w:sz w:val="24"/>
            <w:szCs w:val="24"/>
            <w:u w:val="single"/>
            <w:lang w:eastAsia="fr-FR"/>
          </w:rPr>
          <w:t>L. 422-21 à L. 422-30</w:t>
        </w:r>
      </w:hyperlink>
      <w:r w:rsidRPr="00727BBB">
        <w:rPr>
          <w:rFonts w:ascii="Times New Roman" w:eastAsia="Times New Roman" w:hAnsi="Times New Roman" w:cs="Times New Roman"/>
          <w:sz w:val="24"/>
          <w:szCs w:val="24"/>
          <w:lang w:eastAsia="fr-FR"/>
        </w:rPr>
        <w:t xml:space="preserve"> du code général de la fonction publique ;</w:t>
      </w:r>
      <w:r w:rsidRPr="00727BBB">
        <w:rPr>
          <w:rFonts w:ascii="Times New Roman" w:eastAsia="Times New Roman" w:hAnsi="Times New Roman" w:cs="Times New Roman"/>
          <w:sz w:val="24"/>
          <w:szCs w:val="24"/>
          <w:lang w:eastAsia="fr-FR"/>
        </w:rPr>
        <w:br/>
        <w:t xml:space="preserve">- </w:t>
      </w:r>
      <w:hyperlink r:id="rId37" w:tooltip="Décret n°2007-1845  du 26 décembre 2007 - art. 41 (M)" w:history="1">
        <w:r w:rsidRPr="00727BBB">
          <w:rPr>
            <w:rFonts w:ascii="Times New Roman" w:eastAsia="Times New Roman" w:hAnsi="Times New Roman" w:cs="Times New Roman"/>
            <w:color w:val="0000FF"/>
            <w:sz w:val="24"/>
            <w:szCs w:val="24"/>
            <w:u w:val="single"/>
            <w:lang w:eastAsia="fr-FR"/>
          </w:rPr>
          <w:t>articles 41 à 48 du décret n° 2007-1845 du 26 décembre 2007</w:t>
        </w:r>
      </w:hyperlink>
      <w:r w:rsidRPr="00727BBB">
        <w:rPr>
          <w:rFonts w:ascii="Times New Roman" w:eastAsia="Times New Roman" w:hAnsi="Times New Roman" w:cs="Times New Roman"/>
          <w:sz w:val="24"/>
          <w:szCs w:val="24"/>
          <w:lang w:eastAsia="fr-FR"/>
        </w:rPr>
        <w:t xml:space="preserve"> relatif à la formation professionnelle tout au long de la vie des agents de la fonction publique territoriale ;</w:t>
      </w:r>
      <w:r w:rsidRPr="00727BBB">
        <w:rPr>
          <w:rFonts w:ascii="Times New Roman" w:eastAsia="Times New Roman" w:hAnsi="Times New Roman" w:cs="Times New Roman"/>
          <w:sz w:val="24"/>
          <w:szCs w:val="24"/>
          <w:lang w:eastAsia="fr-FR"/>
        </w:rPr>
        <w:br/>
        <w:t xml:space="preserve">- </w:t>
      </w:r>
      <w:hyperlink r:id="rId38" w:tooltip="Décret n°2017-928 du 6 mai 2017 (V)" w:history="1">
        <w:r w:rsidRPr="00727BBB">
          <w:rPr>
            <w:rFonts w:ascii="Times New Roman" w:eastAsia="Times New Roman" w:hAnsi="Times New Roman" w:cs="Times New Roman"/>
            <w:color w:val="0000FF"/>
            <w:sz w:val="24"/>
            <w:szCs w:val="24"/>
            <w:u w:val="single"/>
            <w:lang w:eastAsia="fr-FR"/>
          </w:rPr>
          <w:t>décret n° 2017-928 du 6 mai 2017</w:t>
        </w:r>
      </w:hyperlink>
      <w:r w:rsidRPr="00727BBB">
        <w:rPr>
          <w:rFonts w:ascii="Times New Roman" w:eastAsia="Times New Roman" w:hAnsi="Times New Roman" w:cs="Times New Roman"/>
          <w:sz w:val="24"/>
          <w:szCs w:val="24"/>
          <w:lang w:eastAsia="fr-FR"/>
        </w:rPr>
        <w:t xml:space="preserve"> relatif à la mise en œuvre du compte personnel d'activité dans la fonction publique et à la formation professionnelle tout au long de la vie ;</w:t>
      </w:r>
      <w:r w:rsidRPr="00727BBB">
        <w:rPr>
          <w:rFonts w:ascii="Times New Roman" w:eastAsia="Times New Roman" w:hAnsi="Times New Roman" w:cs="Times New Roman"/>
          <w:sz w:val="24"/>
          <w:szCs w:val="24"/>
          <w:lang w:eastAsia="fr-FR"/>
        </w:rPr>
        <w:br/>
        <w:t xml:space="preserve">- </w:t>
      </w:r>
      <w:hyperlink r:id="rId39" w:tooltip="Décret n°2022-1043 du 22 juillet 2022 (V)" w:history="1">
        <w:r w:rsidRPr="00727BBB">
          <w:rPr>
            <w:rFonts w:ascii="Times New Roman" w:eastAsia="Times New Roman" w:hAnsi="Times New Roman" w:cs="Times New Roman"/>
            <w:color w:val="0000FF"/>
            <w:sz w:val="24"/>
            <w:szCs w:val="24"/>
            <w:u w:val="single"/>
            <w:lang w:eastAsia="fr-FR"/>
          </w:rPr>
          <w:t>décret n° 2022-1043 du 22 juillet 2022</w:t>
        </w:r>
      </w:hyperlink>
      <w:r w:rsidRPr="00727BBB">
        <w:rPr>
          <w:rFonts w:ascii="Times New Roman" w:eastAsia="Times New Roman" w:hAnsi="Times New Roman" w:cs="Times New Roman"/>
          <w:sz w:val="24"/>
          <w:szCs w:val="24"/>
          <w:lang w:eastAsia="fr-FR"/>
        </w:rPr>
        <w:t xml:space="preserve"> relatif à la formation et à l'accompagnement personnalisé des agents publics en vue de favoriser leur évolution professionnelle.</w:t>
      </w:r>
    </w:p>
    <w:p w14:paraId="315F30C3"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IV. - Les accords collectifs relatifs à vos conditions de travail comportant des dispositions édictant des mesures règlementaires</w:t>
      </w:r>
    </w:p>
    <w:p w14:paraId="2BDE799D"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 xml:space="preserve">Le ou les accords collectif(s) suivant(s) conclu(s) par votre employeur en application des articles </w:t>
      </w:r>
      <w:hyperlink r:id="rId40" w:tooltip="Code général de la fonction publique - art. L222-1 (V)" w:history="1">
        <w:r w:rsidRPr="00727BBB">
          <w:rPr>
            <w:rFonts w:ascii="Times New Roman" w:eastAsia="Times New Roman" w:hAnsi="Times New Roman" w:cs="Times New Roman"/>
            <w:color w:val="0000FF"/>
            <w:sz w:val="24"/>
            <w:szCs w:val="24"/>
            <w:u w:val="single"/>
            <w:lang w:eastAsia="fr-FR"/>
          </w:rPr>
          <w:t>L. 222-1</w:t>
        </w:r>
      </w:hyperlink>
      <w:r w:rsidRPr="00727BBB">
        <w:rPr>
          <w:rFonts w:ascii="Times New Roman" w:eastAsia="Times New Roman" w:hAnsi="Times New Roman" w:cs="Times New Roman"/>
          <w:sz w:val="24"/>
          <w:szCs w:val="24"/>
          <w:lang w:eastAsia="fr-FR"/>
        </w:rPr>
        <w:t xml:space="preserve"> et </w:t>
      </w:r>
      <w:hyperlink r:id="rId41" w:tooltip="Code général de la fonction publique - art. L222-3 (V)" w:history="1">
        <w:r w:rsidRPr="00727BBB">
          <w:rPr>
            <w:rFonts w:ascii="Times New Roman" w:eastAsia="Times New Roman" w:hAnsi="Times New Roman" w:cs="Times New Roman"/>
            <w:color w:val="0000FF"/>
            <w:sz w:val="24"/>
            <w:szCs w:val="24"/>
            <w:u w:val="single"/>
            <w:lang w:eastAsia="fr-FR"/>
          </w:rPr>
          <w:t>L. 222-3</w:t>
        </w:r>
      </w:hyperlink>
      <w:r w:rsidRPr="00727BBB">
        <w:rPr>
          <w:rFonts w:ascii="Times New Roman" w:eastAsia="Times New Roman" w:hAnsi="Times New Roman" w:cs="Times New Roman"/>
          <w:sz w:val="24"/>
          <w:szCs w:val="24"/>
          <w:lang w:eastAsia="fr-FR"/>
        </w:rPr>
        <w:t xml:space="preserve"> du code général de la fonction publique comporte(nt) des clauses réglementaires et vous sont applicables :</w:t>
      </w:r>
      <w:r w:rsidRPr="00727BBB">
        <w:rPr>
          <w:rFonts w:ascii="Times New Roman" w:eastAsia="Times New Roman" w:hAnsi="Times New Roman" w:cs="Times New Roman"/>
          <w:sz w:val="24"/>
          <w:szCs w:val="24"/>
          <w:lang w:eastAsia="fr-FR"/>
        </w:rPr>
        <w:br/>
        <w:t xml:space="preserve">[Intitulé de l'accord]. Cet accord intervient dans le domaine relatif à [indiquez le(s) domaine(s) de l'accord, cf. </w:t>
      </w:r>
      <w:hyperlink r:id="rId42" w:tooltip="Code général de la fonction publique - art. L222-3 (V)" w:history="1">
        <w:r w:rsidRPr="00727BBB">
          <w:rPr>
            <w:rFonts w:ascii="Times New Roman" w:eastAsia="Times New Roman" w:hAnsi="Times New Roman" w:cs="Times New Roman"/>
            <w:color w:val="0000FF"/>
            <w:sz w:val="24"/>
            <w:szCs w:val="24"/>
            <w:u w:val="single"/>
            <w:lang w:eastAsia="fr-FR"/>
          </w:rPr>
          <w:t>1° à 14° de l'article L. 222-3 du code général de la fonction publique</w:t>
        </w:r>
      </w:hyperlink>
      <w:r w:rsidRPr="00727BBB">
        <w:rPr>
          <w:rFonts w:ascii="Times New Roman" w:eastAsia="Times New Roman" w:hAnsi="Times New Roman" w:cs="Times New Roman"/>
          <w:sz w:val="24"/>
          <w:szCs w:val="24"/>
          <w:lang w:eastAsia="fr-FR"/>
        </w:rPr>
        <w:t>]. Il est entré en vigueur le [Date]. Cet accord prévoit les dispositions réglementaires suivantes : [Description des clauses réglementaires applicables]</w:t>
      </w:r>
      <w:r w:rsidRPr="00727BBB">
        <w:rPr>
          <w:rFonts w:ascii="Times New Roman" w:eastAsia="Times New Roman" w:hAnsi="Times New Roman" w:cs="Times New Roman"/>
          <w:sz w:val="24"/>
          <w:szCs w:val="24"/>
          <w:lang w:eastAsia="fr-FR"/>
        </w:rPr>
        <w:br/>
        <w:t>ou</w:t>
      </w:r>
      <w:r w:rsidRPr="00727BBB">
        <w:rPr>
          <w:rFonts w:ascii="Times New Roman" w:eastAsia="Times New Roman" w:hAnsi="Times New Roman" w:cs="Times New Roman"/>
          <w:sz w:val="24"/>
          <w:szCs w:val="24"/>
          <w:lang w:eastAsia="fr-FR"/>
        </w:rPr>
        <w:br/>
        <w:t>Néant</w:t>
      </w:r>
    </w:p>
    <w:p w14:paraId="10EC4E89"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V. - L'organisme ou les organismes de sécurité sociale percevant vos cotisations et contributions salariales</w:t>
      </w:r>
    </w:p>
    <w:p w14:paraId="548D90B8"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Votre rémunération est soumise à des cotisations et contributions salariales, perçues par le régime général de sécurité sociale et l'institution du régime de retraite complémentaire obligatoire des agents contractuels de la fonction publique de l'Etat, territoriale et hospitalière (IRCANTEC).</w:t>
      </w:r>
    </w:p>
    <w:p w14:paraId="55F5D076"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VI. - Dispositifs de protection sociale</w:t>
      </w:r>
    </w:p>
    <w:p w14:paraId="524B351A"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lastRenderedPageBreak/>
        <w:br/>
        <w:t>1. Vous pouvez bénéficier des congés pour raisons de santé suivants :</w:t>
      </w:r>
    </w:p>
    <w:p w14:paraId="2A41186A"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 xml:space="preserve">a. Congés de maladie : </w:t>
      </w:r>
      <w:hyperlink r:id="rId43" w:tooltip="Décret n°88-145 du 15 février 1988 - art. 7 (V)" w:history="1">
        <w:r w:rsidRPr="00727BBB">
          <w:rPr>
            <w:rFonts w:ascii="Times New Roman" w:eastAsia="Times New Roman" w:hAnsi="Times New Roman" w:cs="Times New Roman"/>
            <w:color w:val="0000FF"/>
            <w:sz w:val="24"/>
            <w:szCs w:val="24"/>
            <w:u w:val="single"/>
            <w:lang w:eastAsia="fr-FR"/>
          </w:rPr>
          <w:t>article 7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b. Congé de grave maladie : </w:t>
      </w:r>
      <w:hyperlink r:id="rId44" w:tooltip="Décret n°88-145 du 15 février 1988 - art. 8 (M)" w:history="1">
        <w:r w:rsidRPr="00727BBB">
          <w:rPr>
            <w:rFonts w:ascii="Times New Roman" w:eastAsia="Times New Roman" w:hAnsi="Times New Roman" w:cs="Times New Roman"/>
            <w:color w:val="0000FF"/>
            <w:sz w:val="24"/>
            <w:szCs w:val="24"/>
            <w:u w:val="single"/>
            <w:lang w:eastAsia="fr-FR"/>
          </w:rPr>
          <w:t>article 8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w:t>
      </w:r>
    </w:p>
    <w:p w14:paraId="1E52588D"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 xml:space="preserve">2. Vous pouvez être autorisé(e) à accomplir votre service à temps partiel thérapeutique dans les conditions suivantes : </w:t>
      </w:r>
      <w:hyperlink r:id="rId45" w:tooltip="Décret n°88-145 du 15 février 1988 - art. 9-1 (M)" w:history="1">
        <w:r w:rsidRPr="00727BBB">
          <w:rPr>
            <w:rFonts w:ascii="Times New Roman" w:eastAsia="Times New Roman" w:hAnsi="Times New Roman" w:cs="Times New Roman"/>
            <w:color w:val="0000FF"/>
            <w:sz w:val="24"/>
            <w:szCs w:val="24"/>
            <w:u w:val="single"/>
            <w:lang w:eastAsia="fr-FR"/>
          </w:rPr>
          <w:t>article 9-1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w:t>
      </w:r>
      <w:r w:rsidRPr="00727BBB">
        <w:rPr>
          <w:rFonts w:ascii="Times New Roman" w:eastAsia="Times New Roman" w:hAnsi="Times New Roman" w:cs="Times New Roman"/>
          <w:sz w:val="24"/>
          <w:szCs w:val="24"/>
          <w:lang w:eastAsia="fr-FR"/>
        </w:rPr>
        <w:br/>
        <w:t xml:space="preserve">3. En cas d'accident de travail ou de maladie professionnelle, vous pouvez bénéficier d'un congé pour accident de service ou maladie professionnelle, dans les conditions suivantes : </w:t>
      </w:r>
      <w:hyperlink r:id="rId46" w:tooltip="Décret n°88-145 du 15 février 1988 - art. 9 (V)" w:history="1">
        <w:r w:rsidRPr="00727BBB">
          <w:rPr>
            <w:rFonts w:ascii="Times New Roman" w:eastAsia="Times New Roman" w:hAnsi="Times New Roman" w:cs="Times New Roman"/>
            <w:color w:val="0000FF"/>
            <w:sz w:val="24"/>
            <w:szCs w:val="24"/>
            <w:u w:val="single"/>
            <w:lang w:eastAsia="fr-FR"/>
          </w:rPr>
          <w:t>article 9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w:t>
      </w:r>
      <w:r w:rsidRPr="00727BBB">
        <w:rPr>
          <w:rFonts w:ascii="Times New Roman" w:eastAsia="Times New Roman" w:hAnsi="Times New Roman" w:cs="Times New Roman"/>
          <w:sz w:val="24"/>
          <w:szCs w:val="24"/>
          <w:lang w:eastAsia="fr-FR"/>
        </w:rPr>
        <w:br/>
        <w:t>4. Vous pouvez bénéficier de la participation de votre employeur au financement de votre complémentaire santé (</w:t>
      </w:r>
      <w:hyperlink r:id="rId47" w:tooltip="Décret n°2011-1474  du 8 novembre 2011 (V)" w:history="1">
        <w:r w:rsidRPr="00727BBB">
          <w:rPr>
            <w:rFonts w:ascii="Times New Roman" w:eastAsia="Times New Roman" w:hAnsi="Times New Roman" w:cs="Times New Roman"/>
            <w:color w:val="0000FF"/>
            <w:sz w:val="24"/>
            <w:szCs w:val="24"/>
            <w:u w:val="single"/>
            <w:lang w:eastAsia="fr-FR"/>
          </w:rPr>
          <w:t>décret n° 2011-1474 du 8 novembre 2011</w:t>
        </w:r>
      </w:hyperlink>
      <w:r w:rsidRPr="00727BBB">
        <w:rPr>
          <w:rFonts w:ascii="Times New Roman" w:eastAsia="Times New Roman" w:hAnsi="Times New Roman" w:cs="Times New Roman"/>
          <w:sz w:val="24"/>
          <w:szCs w:val="24"/>
          <w:lang w:eastAsia="fr-FR"/>
        </w:rPr>
        <w:t xml:space="preserve"> relatif à la participation des collectivités territoriales et de leurs établissements publics au financement de la protection sociale complémentaire de leurs agents).</w:t>
      </w:r>
      <w:r w:rsidRPr="00727BBB">
        <w:rPr>
          <w:rFonts w:ascii="Times New Roman" w:eastAsia="Times New Roman" w:hAnsi="Times New Roman" w:cs="Times New Roman"/>
          <w:sz w:val="24"/>
          <w:szCs w:val="24"/>
          <w:lang w:eastAsia="fr-FR"/>
        </w:rPr>
        <w:br/>
        <w:t>5. Vous pouvez bénéficier des congés rémunérés pour raisons familiales mentionnés au 2.</w:t>
      </w:r>
      <w:r w:rsidRPr="00727BBB">
        <w:rPr>
          <w:rFonts w:ascii="Times New Roman" w:eastAsia="Times New Roman" w:hAnsi="Times New Roman" w:cs="Times New Roman"/>
          <w:sz w:val="24"/>
          <w:szCs w:val="24"/>
          <w:lang w:eastAsia="fr-FR"/>
        </w:rPr>
        <w:br/>
        <w:t>6. Vous pouvez bénéficier des congés d'aidant suivants :</w:t>
      </w:r>
    </w:p>
    <w:p w14:paraId="581BDBFC"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 xml:space="preserve">c. Congé de présence parentale : articles </w:t>
      </w:r>
      <w:hyperlink r:id="rId48" w:tooltip="Décret n°88-145 du 15 février 1988 - art. 14-2 (M)" w:history="1">
        <w:r w:rsidRPr="00727BBB">
          <w:rPr>
            <w:rFonts w:ascii="Times New Roman" w:eastAsia="Times New Roman" w:hAnsi="Times New Roman" w:cs="Times New Roman"/>
            <w:color w:val="0000FF"/>
            <w:sz w:val="24"/>
            <w:szCs w:val="24"/>
            <w:u w:val="single"/>
            <w:lang w:eastAsia="fr-FR"/>
          </w:rPr>
          <w:t>14-2</w:t>
        </w:r>
      </w:hyperlink>
      <w:r w:rsidRPr="00727BBB">
        <w:rPr>
          <w:rFonts w:ascii="Times New Roman" w:eastAsia="Times New Roman" w:hAnsi="Times New Roman" w:cs="Times New Roman"/>
          <w:sz w:val="24"/>
          <w:szCs w:val="24"/>
          <w:lang w:eastAsia="fr-FR"/>
        </w:rPr>
        <w:t xml:space="preserve">, </w:t>
      </w:r>
      <w:hyperlink r:id="rId49" w:tooltip="Décret n°88-145 du 15 février 1988 - art. 27 (M)" w:history="1">
        <w:r w:rsidRPr="00727BBB">
          <w:rPr>
            <w:rFonts w:ascii="Times New Roman" w:eastAsia="Times New Roman" w:hAnsi="Times New Roman" w:cs="Times New Roman"/>
            <w:color w:val="0000FF"/>
            <w:sz w:val="24"/>
            <w:szCs w:val="24"/>
            <w:u w:val="single"/>
            <w:lang w:eastAsia="fr-FR"/>
          </w:rPr>
          <w:t>27</w:t>
        </w:r>
      </w:hyperlink>
      <w:r w:rsidRPr="00727BBB">
        <w:rPr>
          <w:rFonts w:ascii="Times New Roman" w:eastAsia="Times New Roman" w:hAnsi="Times New Roman" w:cs="Times New Roman"/>
          <w:sz w:val="24"/>
          <w:szCs w:val="24"/>
          <w:lang w:eastAsia="fr-FR"/>
        </w:rPr>
        <w:t xml:space="preserve"> et </w:t>
      </w:r>
      <w:hyperlink r:id="rId50" w:tooltip="Décret n°88-145 du 15 février 1988 - art. 28 (M)" w:history="1">
        <w:r w:rsidRPr="00727BBB">
          <w:rPr>
            <w:rFonts w:ascii="Times New Roman" w:eastAsia="Times New Roman" w:hAnsi="Times New Roman" w:cs="Times New Roman"/>
            <w:color w:val="0000FF"/>
            <w:sz w:val="24"/>
            <w:szCs w:val="24"/>
            <w:u w:val="single"/>
            <w:lang w:eastAsia="fr-FR"/>
          </w:rPr>
          <w:t>28</w:t>
        </w:r>
      </w:hyperlink>
      <w:r w:rsidRPr="00727BBB">
        <w:rPr>
          <w:rFonts w:ascii="Times New Roman" w:eastAsia="Times New Roman" w:hAnsi="Times New Roman" w:cs="Times New Roman"/>
          <w:sz w:val="24"/>
          <w:szCs w:val="24"/>
          <w:lang w:eastAsia="fr-FR"/>
        </w:rPr>
        <w:t xml:space="preserve"> du décret n° 88-145 du 15 février 1988 relatif aux agents non titulaires de la fonction publique territoriale ;</w:t>
      </w:r>
      <w:r w:rsidRPr="00727BBB">
        <w:rPr>
          <w:rFonts w:ascii="Times New Roman" w:eastAsia="Times New Roman" w:hAnsi="Times New Roman" w:cs="Times New Roman"/>
          <w:sz w:val="24"/>
          <w:szCs w:val="24"/>
          <w:lang w:eastAsia="fr-FR"/>
        </w:rPr>
        <w:br/>
        <w:t xml:space="preserve">d. Congé de solidarité familiale : </w:t>
      </w:r>
      <w:hyperlink r:id="rId51" w:tooltip="Code de la sécurité sociale. - art. L168-1 (V)" w:history="1">
        <w:r w:rsidRPr="00727BBB">
          <w:rPr>
            <w:rFonts w:ascii="Times New Roman" w:eastAsia="Times New Roman" w:hAnsi="Times New Roman" w:cs="Times New Roman"/>
            <w:color w:val="0000FF"/>
            <w:sz w:val="24"/>
            <w:szCs w:val="24"/>
            <w:u w:val="single"/>
            <w:lang w:eastAsia="fr-FR"/>
          </w:rPr>
          <w:t>articles L. 168-1 à L. 168-7 du code de la sécurité sociale</w:t>
        </w:r>
      </w:hyperlink>
      <w:r w:rsidRPr="00727BBB">
        <w:rPr>
          <w:rFonts w:ascii="Times New Roman" w:eastAsia="Times New Roman" w:hAnsi="Times New Roman" w:cs="Times New Roman"/>
          <w:sz w:val="24"/>
          <w:szCs w:val="24"/>
          <w:lang w:eastAsia="fr-FR"/>
        </w:rPr>
        <w:t xml:space="preserve"> : </w:t>
      </w:r>
      <w:hyperlink r:id="rId52" w:tooltip="Décret n°88-145 du 15 février 1988 - art. 14-3 (V)" w:history="1">
        <w:r w:rsidRPr="00727BBB">
          <w:rPr>
            <w:rFonts w:ascii="Times New Roman" w:eastAsia="Times New Roman" w:hAnsi="Times New Roman" w:cs="Times New Roman"/>
            <w:color w:val="0000FF"/>
            <w:sz w:val="24"/>
            <w:szCs w:val="24"/>
            <w:u w:val="single"/>
            <w:lang w:eastAsia="fr-FR"/>
          </w:rPr>
          <w:t>articles 14-3 du décret n° 88-145 du 15 février 1988</w:t>
        </w:r>
      </w:hyperlink>
      <w:r w:rsidRPr="00727BBB">
        <w:rPr>
          <w:rFonts w:ascii="Times New Roman" w:eastAsia="Times New Roman" w:hAnsi="Times New Roman" w:cs="Times New Roman"/>
          <w:sz w:val="24"/>
          <w:szCs w:val="24"/>
          <w:lang w:eastAsia="fr-FR"/>
        </w:rPr>
        <w:t xml:space="preserve"> relatif aux agents non titulaires de la fonction publique territoriale ;</w:t>
      </w:r>
      <w:r w:rsidRPr="00727BBB">
        <w:rPr>
          <w:rFonts w:ascii="Times New Roman" w:eastAsia="Times New Roman" w:hAnsi="Times New Roman" w:cs="Times New Roman"/>
          <w:sz w:val="24"/>
          <w:szCs w:val="24"/>
          <w:lang w:eastAsia="fr-FR"/>
        </w:rPr>
        <w:br/>
        <w:t xml:space="preserve">e. Congé de proche aidant : articles </w:t>
      </w:r>
      <w:hyperlink r:id="rId53" w:tooltip="Décret n°88-145 du 15 février 1988 - art. 13 (M)" w:history="1">
        <w:r w:rsidRPr="00727BBB">
          <w:rPr>
            <w:rFonts w:ascii="Times New Roman" w:eastAsia="Times New Roman" w:hAnsi="Times New Roman" w:cs="Times New Roman"/>
            <w:color w:val="0000FF"/>
            <w:sz w:val="24"/>
            <w:szCs w:val="24"/>
            <w:u w:val="single"/>
            <w:lang w:eastAsia="fr-FR"/>
          </w:rPr>
          <w:t>13</w:t>
        </w:r>
      </w:hyperlink>
      <w:r w:rsidRPr="00727BBB">
        <w:rPr>
          <w:rFonts w:ascii="Times New Roman" w:eastAsia="Times New Roman" w:hAnsi="Times New Roman" w:cs="Times New Roman"/>
          <w:sz w:val="24"/>
          <w:szCs w:val="24"/>
          <w:lang w:eastAsia="fr-FR"/>
        </w:rPr>
        <w:t xml:space="preserve">, </w:t>
      </w:r>
      <w:hyperlink r:id="rId54" w:tooltip="Décret n°88-145 du 15 février 1988 - art. 14-4 (M)" w:history="1">
        <w:r w:rsidRPr="00727BBB">
          <w:rPr>
            <w:rFonts w:ascii="Times New Roman" w:eastAsia="Times New Roman" w:hAnsi="Times New Roman" w:cs="Times New Roman"/>
            <w:color w:val="0000FF"/>
            <w:sz w:val="24"/>
            <w:szCs w:val="24"/>
            <w:u w:val="single"/>
            <w:lang w:eastAsia="fr-FR"/>
          </w:rPr>
          <w:t>14-4</w:t>
        </w:r>
      </w:hyperlink>
      <w:r w:rsidRPr="00727BBB">
        <w:rPr>
          <w:rFonts w:ascii="Times New Roman" w:eastAsia="Times New Roman" w:hAnsi="Times New Roman" w:cs="Times New Roman"/>
          <w:sz w:val="24"/>
          <w:szCs w:val="24"/>
          <w:lang w:eastAsia="fr-FR"/>
        </w:rPr>
        <w:t xml:space="preserve"> et </w:t>
      </w:r>
      <w:hyperlink r:id="rId55" w:tooltip="Décret n°88-145 du 15 février 1988 - art. 28 (M)" w:history="1">
        <w:r w:rsidRPr="00727BBB">
          <w:rPr>
            <w:rFonts w:ascii="Times New Roman" w:eastAsia="Times New Roman" w:hAnsi="Times New Roman" w:cs="Times New Roman"/>
            <w:color w:val="0000FF"/>
            <w:sz w:val="24"/>
            <w:szCs w:val="24"/>
            <w:u w:val="single"/>
            <w:lang w:eastAsia="fr-FR"/>
          </w:rPr>
          <w:t>28</w:t>
        </w:r>
      </w:hyperlink>
      <w:r w:rsidRPr="00727BBB">
        <w:rPr>
          <w:rFonts w:ascii="Times New Roman" w:eastAsia="Times New Roman" w:hAnsi="Times New Roman" w:cs="Times New Roman"/>
          <w:sz w:val="24"/>
          <w:szCs w:val="24"/>
          <w:lang w:eastAsia="fr-FR"/>
        </w:rPr>
        <w:t xml:space="preserve"> du décret n° 88-145 du 15 février 1988 relatif aux agents non titulaires de la fonction publique territoriale ; </w:t>
      </w:r>
      <w:hyperlink r:id="rId56" w:tooltip="Code de la sécurité sociale. - art. D168-11 (V)" w:history="1">
        <w:r w:rsidRPr="00727BBB">
          <w:rPr>
            <w:rFonts w:ascii="Times New Roman" w:eastAsia="Times New Roman" w:hAnsi="Times New Roman" w:cs="Times New Roman"/>
            <w:color w:val="0000FF"/>
            <w:sz w:val="24"/>
            <w:szCs w:val="24"/>
            <w:u w:val="single"/>
            <w:lang w:eastAsia="fr-FR"/>
          </w:rPr>
          <w:t>articles D. 168-11 à D. 168-18 du code de la sécurité sociale</w:t>
        </w:r>
      </w:hyperlink>
      <w:r w:rsidRPr="00727BBB">
        <w:rPr>
          <w:rFonts w:ascii="Times New Roman" w:eastAsia="Times New Roman" w:hAnsi="Times New Roman" w:cs="Times New Roman"/>
          <w:sz w:val="24"/>
          <w:szCs w:val="24"/>
          <w:lang w:eastAsia="fr-FR"/>
        </w:rPr>
        <w:t>).</w:t>
      </w:r>
    </w:p>
    <w:p w14:paraId="3FD32651"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VII. - Modalités de fin du contrat (procédures et garanties) (hors contrat de projet)</w:t>
      </w:r>
    </w:p>
    <w:p w14:paraId="2271CE1D"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 xml:space="preserve">La fin du contrat peut intervenir pour les motifs et dans </w:t>
      </w:r>
      <w:proofErr w:type="gramStart"/>
      <w:r w:rsidRPr="00727BBB">
        <w:rPr>
          <w:rFonts w:ascii="Times New Roman" w:eastAsia="Times New Roman" w:hAnsi="Times New Roman" w:cs="Times New Roman"/>
          <w:sz w:val="24"/>
          <w:szCs w:val="24"/>
          <w:lang w:eastAsia="fr-FR"/>
        </w:rPr>
        <w:t>les conditions suivants</w:t>
      </w:r>
      <w:proofErr w:type="gramEnd"/>
      <w:r w:rsidRPr="00727BBB">
        <w:rPr>
          <w:rFonts w:ascii="Times New Roman" w:eastAsia="Times New Roman" w:hAnsi="Times New Roman" w:cs="Times New Roman"/>
          <w:sz w:val="24"/>
          <w:szCs w:val="24"/>
          <w:lang w:eastAsia="fr-FR"/>
        </w:rPr>
        <w:t xml:space="preserve"> :</w:t>
      </w:r>
    </w:p>
    <w:p w14:paraId="02FCFC77"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 xml:space="preserve">- le non-renouvellement de votre contrat à durée déterminée : </w:t>
      </w:r>
      <w:hyperlink r:id="rId57" w:tooltip="Décret n°88-145 du 15 février 1988 - art. 38-1 (M)" w:history="1">
        <w:r w:rsidRPr="00727BBB">
          <w:rPr>
            <w:rFonts w:ascii="Times New Roman" w:eastAsia="Times New Roman" w:hAnsi="Times New Roman" w:cs="Times New Roman"/>
            <w:color w:val="0000FF"/>
            <w:sz w:val="24"/>
            <w:szCs w:val="24"/>
            <w:u w:val="single"/>
            <w:lang w:eastAsia="fr-FR"/>
          </w:rPr>
          <w:t>article 38-1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le non-renouvellement d'un titre de séjour (pour les ressortissants étrangers) : </w:t>
      </w:r>
      <w:hyperlink r:id="rId58" w:tooltip="Décret n°88-145 du 15 février 1988 - art. 39-1 (V)" w:history="1">
        <w:r w:rsidRPr="00727BBB">
          <w:rPr>
            <w:rFonts w:ascii="Times New Roman" w:eastAsia="Times New Roman" w:hAnsi="Times New Roman" w:cs="Times New Roman"/>
            <w:color w:val="0000FF"/>
            <w:sz w:val="24"/>
            <w:szCs w:val="24"/>
            <w:u w:val="single"/>
            <w:lang w:eastAsia="fr-FR"/>
          </w:rPr>
          <w:t>article 39-1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la déchéance des droits civiques : </w:t>
      </w:r>
      <w:hyperlink r:id="rId59" w:tooltip="Décret n°88-145 du 15 février 1988 - art. 39-1 (V)" w:history="1">
        <w:r w:rsidRPr="00727BBB">
          <w:rPr>
            <w:rFonts w:ascii="Times New Roman" w:eastAsia="Times New Roman" w:hAnsi="Times New Roman" w:cs="Times New Roman"/>
            <w:color w:val="0000FF"/>
            <w:sz w:val="24"/>
            <w:szCs w:val="24"/>
            <w:u w:val="single"/>
            <w:lang w:eastAsia="fr-FR"/>
          </w:rPr>
          <w:t>article 39-1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l'interdiction d'exercer un emploi public prononcée par décision de justice : </w:t>
      </w:r>
      <w:hyperlink r:id="rId60" w:tooltip="Décret n°88-145 du 15 février 1988 - art. 39-1 (V)" w:history="1">
        <w:r w:rsidRPr="00727BBB">
          <w:rPr>
            <w:rFonts w:ascii="Times New Roman" w:eastAsia="Times New Roman" w:hAnsi="Times New Roman" w:cs="Times New Roman"/>
            <w:color w:val="0000FF"/>
            <w:sz w:val="24"/>
            <w:szCs w:val="24"/>
            <w:u w:val="single"/>
            <w:lang w:eastAsia="fr-FR"/>
          </w:rPr>
          <w:t>article 39-1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w:t>
      </w:r>
      <w:r w:rsidRPr="00727BBB">
        <w:rPr>
          <w:rFonts w:ascii="Times New Roman" w:eastAsia="Times New Roman" w:hAnsi="Times New Roman" w:cs="Times New Roman"/>
          <w:sz w:val="24"/>
          <w:szCs w:val="24"/>
          <w:lang w:eastAsia="fr-FR"/>
        </w:rPr>
        <w:lastRenderedPageBreak/>
        <w:t>territoriale ;</w:t>
      </w:r>
      <w:r w:rsidRPr="00727BBB">
        <w:rPr>
          <w:rFonts w:ascii="Times New Roman" w:eastAsia="Times New Roman" w:hAnsi="Times New Roman" w:cs="Times New Roman"/>
          <w:sz w:val="24"/>
          <w:szCs w:val="24"/>
          <w:lang w:eastAsia="fr-FR"/>
        </w:rPr>
        <w:br/>
        <w:t xml:space="preserve">- licenciement : </w:t>
      </w:r>
      <w:hyperlink r:id="rId61" w:tooltip="Décret n°88-145 du 15 février 1988 - art. 39-2 (V)" w:history="1">
        <w:r w:rsidRPr="00727BBB">
          <w:rPr>
            <w:rFonts w:ascii="Times New Roman" w:eastAsia="Times New Roman" w:hAnsi="Times New Roman" w:cs="Times New Roman"/>
            <w:color w:val="0000FF"/>
            <w:sz w:val="24"/>
            <w:szCs w:val="24"/>
            <w:u w:val="single"/>
            <w:lang w:eastAsia="fr-FR"/>
          </w:rPr>
          <w:t>articles 39-2 à 49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rupture conventionnelle : </w:t>
      </w:r>
      <w:hyperlink r:id="rId62" w:tooltip="Décret n°88-145 du 15 février 1988 - art. 49 bis (M)" w:history="1">
        <w:r w:rsidRPr="00727BBB">
          <w:rPr>
            <w:rFonts w:ascii="Times New Roman" w:eastAsia="Times New Roman" w:hAnsi="Times New Roman" w:cs="Times New Roman"/>
            <w:color w:val="0000FF"/>
            <w:sz w:val="24"/>
            <w:szCs w:val="24"/>
            <w:u w:val="single"/>
            <w:lang w:eastAsia="fr-FR"/>
          </w:rPr>
          <w:t>articles 49 bis à 49 decies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xml:space="preserve">- démission : </w:t>
      </w:r>
      <w:hyperlink r:id="rId63" w:tooltip="Décret n°88-145 du 15 février 1988 - art. 39 (V)" w:history="1">
        <w:r w:rsidRPr="00727BBB">
          <w:rPr>
            <w:rFonts w:ascii="Times New Roman" w:eastAsia="Times New Roman" w:hAnsi="Times New Roman" w:cs="Times New Roman"/>
            <w:color w:val="0000FF"/>
            <w:sz w:val="24"/>
            <w:szCs w:val="24"/>
            <w:u w:val="single"/>
            <w:lang w:eastAsia="fr-FR"/>
          </w:rPr>
          <w:t>article 39 du décret n° 88-145 du 15 février 1988</w:t>
        </w:r>
      </w:hyperlink>
      <w:r w:rsidRPr="00727BBB">
        <w:rPr>
          <w:rFonts w:ascii="Times New Roman" w:eastAsia="Times New Roman" w:hAnsi="Times New Roman" w:cs="Times New Roman"/>
          <w:sz w:val="24"/>
          <w:szCs w:val="24"/>
          <w:lang w:eastAsia="fr-FR"/>
        </w:rPr>
        <w:t xml:space="preserve"> relatif aux agents contractuels de la fonction publique territoriale ;</w:t>
      </w:r>
      <w:r w:rsidRPr="00727BBB">
        <w:rPr>
          <w:rFonts w:ascii="Times New Roman" w:eastAsia="Times New Roman" w:hAnsi="Times New Roman" w:cs="Times New Roman"/>
          <w:sz w:val="24"/>
          <w:szCs w:val="24"/>
          <w:lang w:eastAsia="fr-FR"/>
        </w:rPr>
        <w:br/>
        <w:t>- admission à la retraite.</w:t>
      </w:r>
    </w:p>
    <w:p w14:paraId="3E6E111C"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VIII. - Informations supplémentaires (si vous exercez vos fonctions à l'étranger)</w:t>
      </w:r>
    </w:p>
    <w:p w14:paraId="1F933BA3" w14:textId="77777777" w:rsidR="00727BBB" w:rsidRPr="00727BBB" w:rsidRDefault="00727BBB" w:rsidP="00727BBB">
      <w:pPr>
        <w:spacing w:before="100" w:beforeAutospacing="1" w:after="100" w:afterAutospacing="1"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br/>
        <w:t>Durée prévisionnelle de votre affectation : […]</w:t>
      </w:r>
      <w:r w:rsidRPr="00727BBB">
        <w:rPr>
          <w:rFonts w:ascii="Times New Roman" w:eastAsia="Times New Roman" w:hAnsi="Times New Roman" w:cs="Times New Roman"/>
          <w:sz w:val="24"/>
          <w:szCs w:val="24"/>
          <w:lang w:eastAsia="fr-FR"/>
        </w:rPr>
        <w:br/>
        <w:t>Devise servant au paiement de votre rémunération : […]</w:t>
      </w:r>
      <w:r w:rsidRPr="00727BBB">
        <w:rPr>
          <w:rFonts w:ascii="Times New Roman" w:eastAsia="Times New Roman" w:hAnsi="Times New Roman" w:cs="Times New Roman"/>
          <w:sz w:val="24"/>
          <w:szCs w:val="24"/>
          <w:lang w:eastAsia="fr-FR"/>
        </w:rPr>
        <w:br/>
        <w:t>(Le cas échéant) Avantages en espèces ou en nature liés à la ou aux tâches confiées : […]</w:t>
      </w:r>
      <w:r w:rsidRPr="00727BBB">
        <w:rPr>
          <w:rFonts w:ascii="Times New Roman" w:eastAsia="Times New Roman" w:hAnsi="Times New Roman" w:cs="Times New Roman"/>
          <w:sz w:val="24"/>
          <w:szCs w:val="24"/>
          <w:lang w:eastAsia="fr-FR"/>
        </w:rPr>
        <w:br/>
        <w:t>Modalités de votre rapatriement : […]</w:t>
      </w:r>
      <w:r w:rsidRPr="00727BBB">
        <w:rPr>
          <w:rFonts w:ascii="Times New Roman" w:eastAsia="Times New Roman" w:hAnsi="Times New Roman" w:cs="Times New Roman"/>
          <w:sz w:val="24"/>
          <w:szCs w:val="24"/>
          <w:lang w:eastAsia="fr-FR"/>
        </w:rPr>
        <w:br/>
        <w:t>Date de remise du document :</w:t>
      </w:r>
    </w:p>
    <w:p w14:paraId="6E63AC3C" w14:textId="77777777" w:rsidR="00727BBB" w:rsidRPr="00727BBB" w:rsidRDefault="00727BBB" w:rsidP="00727BBB">
      <w:pPr>
        <w:spacing w:after="0" w:line="240" w:lineRule="auto"/>
        <w:rPr>
          <w:rFonts w:ascii="Times New Roman" w:eastAsia="Times New Roman" w:hAnsi="Times New Roman" w:cs="Times New Roman"/>
          <w:sz w:val="24"/>
          <w:szCs w:val="24"/>
          <w:lang w:eastAsia="fr-FR"/>
        </w:rPr>
      </w:pPr>
      <w:r w:rsidRPr="00727BBB">
        <w:rPr>
          <w:rFonts w:ascii="Times New Roman" w:eastAsia="Times New Roman" w:hAnsi="Times New Roman" w:cs="Times New Roman"/>
          <w:sz w:val="24"/>
          <w:szCs w:val="24"/>
          <w:lang w:eastAsia="fr-FR"/>
        </w:rPr>
        <w:t xml:space="preserve">Liens relatifs </w:t>
      </w:r>
    </w:p>
    <w:p w14:paraId="7A6F9D22" w14:textId="77777777" w:rsidR="006937E9" w:rsidRDefault="006937E9"/>
    <w:sectPr w:rsidR="00693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57"/>
    <w:rsid w:val="00133E62"/>
    <w:rsid w:val="005E7F4F"/>
    <w:rsid w:val="006937E9"/>
    <w:rsid w:val="00727BBB"/>
    <w:rsid w:val="007E12D0"/>
    <w:rsid w:val="00E135B8"/>
    <w:rsid w:val="00EB4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79B4"/>
  <w15:chartTrackingRefBased/>
  <w15:docId w15:val="{69F8BFBF-3E6B-40CD-8CA4-7668EFF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7B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27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837718">
      <w:bodyDiv w:val="1"/>
      <w:marLeft w:val="0"/>
      <w:marRight w:val="0"/>
      <w:marTop w:val="0"/>
      <w:marBottom w:val="0"/>
      <w:divBdr>
        <w:top w:val="none" w:sz="0" w:space="0" w:color="auto"/>
        <w:left w:val="none" w:sz="0" w:space="0" w:color="auto"/>
        <w:bottom w:val="none" w:sz="0" w:space="0" w:color="auto"/>
        <w:right w:val="none" w:sz="0" w:space="0" w:color="auto"/>
      </w:divBdr>
      <w:divsChild>
        <w:div w:id="1836804166">
          <w:marLeft w:val="0"/>
          <w:marRight w:val="0"/>
          <w:marTop w:val="0"/>
          <w:marBottom w:val="0"/>
          <w:divBdr>
            <w:top w:val="none" w:sz="0" w:space="0" w:color="auto"/>
            <w:left w:val="none" w:sz="0" w:space="0" w:color="auto"/>
            <w:bottom w:val="none" w:sz="0" w:space="0" w:color="auto"/>
            <w:right w:val="none" w:sz="0" w:space="0" w:color="auto"/>
          </w:divBdr>
        </w:div>
        <w:div w:id="160904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TexteArticle.do?cidTexte=JORFTEXT000017761652&amp;idArticle=JORFARTI000017761721&amp;categorieLien=cid" TargetMode="External"/><Relationship Id="rId21" Type="http://schemas.openxmlformats.org/officeDocument/2006/relationships/hyperlink" Target="https://www.legifrance.gouv.fr/affichTexteArticle.do?cidTexte=JORFTEXT000000871608&amp;idArticle=LEGIARTI000006371065&amp;dateTexte=&amp;categorieLien=cid" TargetMode="External"/><Relationship Id="rId34" Type="http://schemas.openxmlformats.org/officeDocument/2006/relationships/hyperlink" Target="https://www.legifrance.gouv.fr/affichCodeArticle.do?cidTexte=LEGITEXT000044416551&amp;idArticle=LEGIARTI000044422310&amp;dateTexte=&amp;categorieLien=cid" TargetMode="External"/><Relationship Id="rId42" Type="http://schemas.openxmlformats.org/officeDocument/2006/relationships/hyperlink" Target="https://www.legifrance.gouv.fr/affichCodeArticle.do?cidTexte=LEGITEXT000044416551&amp;idArticle=LEGIARTI000044421154&amp;dateTexte=&amp;categorieLien=cid" TargetMode="External"/><Relationship Id="rId47" Type="http://schemas.openxmlformats.org/officeDocument/2006/relationships/hyperlink" Target="https://www.legifrance.gouv.fr/affichTexte.do?cidTexte=JORFTEXT000024772150&amp;categorieLien=cid" TargetMode="External"/><Relationship Id="rId50" Type="http://schemas.openxmlformats.org/officeDocument/2006/relationships/hyperlink" Target="https://www.legifrance.gouv.fr/affichTexteArticle.do?cidTexte=JORFTEXT000000871608&amp;idArticle=LEGIARTI000006371082&amp;dateTexte=&amp;categorieLien=cid" TargetMode="External"/><Relationship Id="rId55" Type="http://schemas.openxmlformats.org/officeDocument/2006/relationships/hyperlink" Target="https://www.legifrance.gouv.fr/affichTexteArticle.do?cidTexte=JORFTEXT000000871608&amp;idArticle=LEGIARTI000006371082&amp;dateTexte=&amp;categorieLien=cid" TargetMode="External"/><Relationship Id="rId63" Type="http://schemas.openxmlformats.org/officeDocument/2006/relationships/hyperlink" Target="https://www.legifrance.gouv.fr/affichTexteArticle.do?cidTexte=JORFTEXT000000871608&amp;idArticle=LEGIARTI000006371104&amp;dateTexte=&amp;categorieLien=cid" TargetMode="External"/><Relationship Id="rId7" Type="http://schemas.openxmlformats.org/officeDocument/2006/relationships/hyperlink" Target="https://www.legifrance.gouv.fr/affichTexteArticle.do?cidTexte=JORFTEXT000000771308&amp;idArticle=LEGIARTI000006379391&amp;dateTexte=&amp;categorieLien=cid" TargetMode="External"/><Relationship Id="rId2" Type="http://schemas.openxmlformats.org/officeDocument/2006/relationships/settings" Target="settings.xml"/><Relationship Id="rId16" Type="http://schemas.openxmlformats.org/officeDocument/2006/relationships/hyperlink" Target="https://www.legifrance.gouv.fr/affichTexteArticle.do?cidTexte=JORFTEXT000000871608&amp;idArticle=LEGIARTI000006371041&amp;dateTexte=&amp;categorieLien=cid" TargetMode="External"/><Relationship Id="rId29" Type="http://schemas.openxmlformats.org/officeDocument/2006/relationships/hyperlink" Target="https://www.legifrance.gouv.fr/affichTexteArticle.do?cidTexte=JORFTEXT000017761652&amp;idArticle=JORFARTI000017761721&amp;categorieLien=cid" TargetMode="External"/><Relationship Id="rId11" Type="http://schemas.openxmlformats.org/officeDocument/2006/relationships/hyperlink" Target="https://www.legifrance.gouv.fr/affichCodeArticle.do?cidTexte=LEGITEXT000044416551&amp;idArticle=LEGIARTI000044423493&amp;dateTexte=&amp;categorieLien=cid" TargetMode="External"/><Relationship Id="rId24" Type="http://schemas.openxmlformats.org/officeDocument/2006/relationships/hyperlink" Target="https://www.legifrance.gouv.fr/affichTexte.do?cidTexte=JORFTEXT000000881816&amp;categorieLien=cid" TargetMode="External"/><Relationship Id="rId32" Type="http://schemas.openxmlformats.org/officeDocument/2006/relationships/hyperlink" Target="https://www.legifrance.gouv.fr/affichTexteArticle.do?cidTexte=JORFTEXT000017761652&amp;idArticle=JORFARTI000017761725&amp;categorieLien=cid" TargetMode="External"/><Relationship Id="rId37" Type="http://schemas.openxmlformats.org/officeDocument/2006/relationships/hyperlink" Target="https://www.legifrance.gouv.fr/affichTexteArticle.do?cidTexte=JORFTEXT000017761652&amp;idArticle=JORFARTI000017761719&amp;categorieLien=cid" TargetMode="External"/><Relationship Id="rId40" Type="http://schemas.openxmlformats.org/officeDocument/2006/relationships/hyperlink" Target="https://www.legifrance.gouv.fr/affichCodeArticle.do?cidTexte=LEGITEXT000044416551&amp;idArticle=LEGIARTI000044421150&amp;dateTexte=&amp;categorieLien=cid" TargetMode="External"/><Relationship Id="rId45" Type="http://schemas.openxmlformats.org/officeDocument/2006/relationships/hyperlink" Target="https://www.legifrance.gouv.fr/affichTexteArticle.do?cidTexte=JORFTEXT000000871608&amp;idArticle=LEGIARTI000044311662&amp;dateTexte=&amp;categorieLien=cid" TargetMode="External"/><Relationship Id="rId53" Type="http://schemas.openxmlformats.org/officeDocument/2006/relationships/hyperlink" Target="https://www.legifrance.gouv.fr/affichTexteArticle.do?cidTexte=JORFTEXT000000871608&amp;idArticle=LEGIARTI000006371048&amp;dateTexte=&amp;categorieLien=cid" TargetMode="External"/><Relationship Id="rId58" Type="http://schemas.openxmlformats.org/officeDocument/2006/relationships/hyperlink" Target="https://www.legifrance.gouv.fr/affichTexteArticle.do?cidTexte=JORFTEXT000000871608&amp;idArticle=LEGIARTI000031835104&amp;dateTexte=&amp;categorieLien=cid" TargetMode="External"/><Relationship Id="rId5" Type="http://schemas.openxmlformats.org/officeDocument/2006/relationships/hyperlink" Target="https://www.legifrance.gouv.fr/affichTexte.do?cidTexte=JORFTEXT000000871608&amp;categorieLien=cid" TargetMode="External"/><Relationship Id="rId61" Type="http://schemas.openxmlformats.org/officeDocument/2006/relationships/hyperlink" Target="https://www.legifrance.gouv.fr/affichTexteArticle.do?cidTexte=JORFTEXT000000871608&amp;idArticle=LEGIARTI000031835192&amp;dateTexte=&amp;categorieLien=cid" TargetMode="External"/><Relationship Id="rId19" Type="http://schemas.openxmlformats.org/officeDocument/2006/relationships/hyperlink" Target="https://www.legifrance.gouv.fr/affichTexteArticle.do?cidTexte=JORFTEXT000000871608&amp;idArticle=LEGIARTI000006371041&amp;dateTexte=&amp;categorieLien=cid" TargetMode="External"/><Relationship Id="rId14" Type="http://schemas.openxmlformats.org/officeDocument/2006/relationships/hyperlink" Target="https://www.legifrance.gouv.fr/affichTexteArticle.do?cidTexte=JORFTEXT000000771308&amp;idArticle=LEGIARTI000006379398&amp;dateTexte=&amp;categorieLien=cid" TargetMode="External"/><Relationship Id="rId22" Type="http://schemas.openxmlformats.org/officeDocument/2006/relationships/hyperlink" Target="https://www.legifrance.gouv.fr/affichTexteArticle.do?cidTexte=JORFTEXT000000871608&amp;idArticle=LEGIARTI000006371065&amp;dateTexte=&amp;categorieLien=cid" TargetMode="External"/><Relationship Id="rId27" Type="http://schemas.openxmlformats.org/officeDocument/2006/relationships/hyperlink" Target="https://www.legifrance.gouv.fr/affichTexteArticle.do?cidTexte=JORFTEXT000017761652&amp;idArticle=JORFARTI000017761721&amp;categorieLien=cid" TargetMode="External"/><Relationship Id="rId30" Type="http://schemas.openxmlformats.org/officeDocument/2006/relationships/hyperlink" Target="https://www.legifrance.gouv.fr/affichTexteArticle.do?cidTexte=JORFTEXT000017761652&amp;idArticle=JORFARTI000017761758&amp;categorieLien=cid" TargetMode="External"/><Relationship Id="rId35" Type="http://schemas.openxmlformats.org/officeDocument/2006/relationships/hyperlink" Target="https://www.legifrance.gouv.fr/affichCodeArticle.do?cidTexte=LEGITEXT000044416551&amp;idArticle=LEGIARTI000044422318&amp;dateTexte=&amp;categorieLien=cid" TargetMode="External"/><Relationship Id="rId43" Type="http://schemas.openxmlformats.org/officeDocument/2006/relationships/hyperlink" Target="https://www.legifrance.gouv.fr/affichTexteArticle.do?cidTexte=JORFTEXT000000871608&amp;idArticle=LEGIARTI000006371032&amp;dateTexte=&amp;categorieLien=cid" TargetMode="External"/><Relationship Id="rId48" Type="http://schemas.openxmlformats.org/officeDocument/2006/relationships/hyperlink" Target="https://www.legifrance.gouv.fr/affichTexteArticle.do?cidTexte=JORFTEXT000000871608&amp;idArticle=LEGIARTI000006371057&amp;dateTexte=&amp;categorieLien=cid" TargetMode="External"/><Relationship Id="rId56" Type="http://schemas.openxmlformats.org/officeDocument/2006/relationships/hyperlink" Target="https://www.legifrance.gouv.fr/affichCodeArticle.do?cidTexte=LEGITEXT000006073189&amp;idArticle=LEGIARTI000042388687&amp;dateTexte=&amp;categorieLien=cid" TargetMode="External"/><Relationship Id="rId64" Type="http://schemas.openxmlformats.org/officeDocument/2006/relationships/fontTable" Target="fontTable.xml"/><Relationship Id="rId8" Type="http://schemas.openxmlformats.org/officeDocument/2006/relationships/hyperlink" Target="https://www.legifrance.gouv.fr/affichTexteArticle.do?cidTexte=JORFTEXT000000320434&amp;idArticle=LEGIARTI000006366568&amp;dateTexte=&amp;categorieLien=cid" TargetMode="External"/><Relationship Id="rId51" Type="http://schemas.openxmlformats.org/officeDocument/2006/relationships/hyperlink" Target="https://www.legifrance.gouv.fr/affichCodeArticle.do?cidTexte=LEGITEXT000006073189&amp;idArticle=LEGIARTI000021899931&amp;dateTexte=&amp;categorieLien=cid" TargetMode="External"/><Relationship Id="rId3" Type="http://schemas.openxmlformats.org/officeDocument/2006/relationships/webSettings" Target="webSettings.xml"/><Relationship Id="rId12" Type="http://schemas.openxmlformats.org/officeDocument/2006/relationships/hyperlink" Target="https://www.legifrance.gouv.fr/affichTexteArticle.do?cidTexte=JORFTEXT000000771308&amp;idArticle=LEGIARTI000006379391&amp;dateTexte=&amp;categorieLien=cid" TargetMode="External"/><Relationship Id="rId17" Type="http://schemas.openxmlformats.org/officeDocument/2006/relationships/hyperlink" Target="https://www.legifrance.gouv.fr/affichTexteArticle.do?cidTexte=JORFTEXT000000871608&amp;idArticle=LEGIARTI000006371041&amp;dateTexte=&amp;categorieLien=cid" TargetMode="External"/><Relationship Id="rId25" Type="http://schemas.openxmlformats.org/officeDocument/2006/relationships/hyperlink" Target="https://www.legifrance.gouv.fr/affichTexteArticle.do?cidTexte=JORFTEXT000000871608&amp;idArticle=LEGIARTI000006371029&amp;dateTexte=&amp;categorieLien=cid" TargetMode="External"/><Relationship Id="rId33" Type="http://schemas.openxmlformats.org/officeDocument/2006/relationships/hyperlink" Target="https://www.legifrance.gouv.fr/affichCodeArticle.do?cidTexte=LEGITEXT000044416551&amp;idArticle=LEGIARTI000044422280&amp;dateTexte=&amp;categorieLien=cid" TargetMode="External"/><Relationship Id="rId38" Type="http://schemas.openxmlformats.org/officeDocument/2006/relationships/hyperlink" Target="https://www.legifrance.gouv.fr/affichTexte.do?cidTexte=JORFTEXT000034640143&amp;categorieLien=cid" TargetMode="External"/><Relationship Id="rId46" Type="http://schemas.openxmlformats.org/officeDocument/2006/relationships/hyperlink" Target="https://www.legifrance.gouv.fr/affichTexteArticle.do?cidTexte=JORFTEXT000000871608&amp;idArticle=LEGIARTI000006371038&amp;dateTexte=&amp;categorieLien=cid" TargetMode="External"/><Relationship Id="rId59" Type="http://schemas.openxmlformats.org/officeDocument/2006/relationships/hyperlink" Target="https://www.legifrance.gouv.fr/affichTexteArticle.do?cidTexte=JORFTEXT000000871608&amp;idArticle=LEGIARTI000031835104&amp;dateTexte=&amp;categorieLien=cid" TargetMode="External"/><Relationship Id="rId20" Type="http://schemas.openxmlformats.org/officeDocument/2006/relationships/hyperlink" Target="https://www.legifrance.gouv.fr/affichTexteArticle.do?cidTexte=JORFTEXT000000871608&amp;idArticle=LEGIARTI000006371029&amp;dateTexte=&amp;categorieLien=cid" TargetMode="External"/><Relationship Id="rId41" Type="http://schemas.openxmlformats.org/officeDocument/2006/relationships/hyperlink" Target="https://www.legifrance.gouv.fr/affichCodeArticle.do?cidTexte=LEGITEXT000044416551&amp;idArticle=LEGIARTI000044421154&amp;dateTexte=&amp;categorieLien=cid" TargetMode="External"/><Relationship Id="rId54" Type="http://schemas.openxmlformats.org/officeDocument/2006/relationships/hyperlink" Target="https://www.legifrance.gouv.fr/affichTexteArticle.do?cidTexte=JORFTEXT000000871608&amp;idArticle=LEGIARTI000042646086&amp;dateTexte=&amp;categorieLien=cid" TargetMode="External"/><Relationship Id="rId62" Type="http://schemas.openxmlformats.org/officeDocument/2006/relationships/hyperlink" Target="https://www.legifrance.gouv.fr/affichTexteArticle.do?cidTexte=JORFTEXT000000871608&amp;idArticle=LEGIARTI000041438111&amp;dateTexte=&amp;categorieLien=cid" TargetMode="External"/><Relationship Id="rId1" Type="http://schemas.openxmlformats.org/officeDocument/2006/relationships/styles" Target="styles.xml"/><Relationship Id="rId6" Type="http://schemas.openxmlformats.org/officeDocument/2006/relationships/hyperlink" Target="https://www.legifrance.gouv.fr/affichTexte.do?cidTexte=JORFTEXT000048011392&amp;categorieLien=cid" TargetMode="External"/><Relationship Id="rId15" Type="http://schemas.openxmlformats.org/officeDocument/2006/relationships/hyperlink" Target="https://www.legifrance.gouv.fr/affichTexteArticle.do?cidTexte=JORFTEXT000000871608&amp;idArticle=LEGIARTI000006371041&amp;dateTexte=&amp;categorieLien=cid" TargetMode="External"/><Relationship Id="rId23" Type="http://schemas.openxmlformats.org/officeDocument/2006/relationships/hyperlink" Target="https://www.legifrance.gouv.fr/affichTexteArticle.do?cidTexte=JORFTEXT000000871608&amp;idArticle=LEGIARTI000006371029&amp;dateTexte=&amp;categorieLien=cid" TargetMode="External"/><Relationship Id="rId28" Type="http://schemas.openxmlformats.org/officeDocument/2006/relationships/hyperlink" Target="https://www.legifrance.gouv.fr/affichTexteArticle.do?cidTexte=JORFTEXT000017761652&amp;idArticle=JORFARTI000017761759&amp;categorieLien=cid" TargetMode="External"/><Relationship Id="rId36" Type="http://schemas.openxmlformats.org/officeDocument/2006/relationships/hyperlink" Target="https://www.legifrance.gouv.fr/affichCodeArticle.do?cidTexte=LEGITEXT000044416551&amp;idArticle=LEGIARTI000044422360&amp;dateTexte=&amp;categorieLien=cid" TargetMode="External"/><Relationship Id="rId49" Type="http://schemas.openxmlformats.org/officeDocument/2006/relationships/hyperlink" Target="https://www.legifrance.gouv.fr/affichTexteArticle.do?cidTexte=JORFTEXT000000871608&amp;idArticle=LEGIARTI000006371081&amp;dateTexte=&amp;categorieLien=cid" TargetMode="External"/><Relationship Id="rId57" Type="http://schemas.openxmlformats.org/officeDocument/2006/relationships/hyperlink" Target="https://www.legifrance.gouv.fr/affichTexteArticle.do?cidTexte=JORFTEXT000000871608&amp;idArticle=LEGIARTI000031835023&amp;dateTexte=&amp;categorieLien=cid" TargetMode="External"/><Relationship Id="rId10" Type="http://schemas.openxmlformats.org/officeDocument/2006/relationships/hyperlink" Target="https://www.legifrance.gouv.fr/affichTexteArticle.do?cidTexte=JORFTEXT000000871608&amp;idArticle=LEGIARTI000006371026&amp;dateTexte=&amp;categorieLien=cid" TargetMode="External"/><Relationship Id="rId31" Type="http://schemas.openxmlformats.org/officeDocument/2006/relationships/hyperlink" Target="https://www.legifrance.gouv.fr/affichCodeArticle.do?cidTexte=LEGITEXT000044416551&amp;idArticle=LEGIARTI000044422314&amp;dateTexte=&amp;categorieLien=cid" TargetMode="External"/><Relationship Id="rId44" Type="http://schemas.openxmlformats.org/officeDocument/2006/relationships/hyperlink" Target="https://www.legifrance.gouv.fr/affichTexteArticle.do?cidTexte=JORFTEXT000000871608&amp;idArticle=LEGIARTI000006371035&amp;dateTexte=&amp;categorieLien=cid" TargetMode="External"/><Relationship Id="rId52" Type="http://schemas.openxmlformats.org/officeDocument/2006/relationships/hyperlink" Target="https://www.legifrance.gouv.fr/affichTexteArticle.do?cidTexte=JORFTEXT000000871608&amp;idArticle=LEGIARTI000026958173&amp;dateTexte=&amp;categorieLien=cid" TargetMode="External"/><Relationship Id="rId60" Type="http://schemas.openxmlformats.org/officeDocument/2006/relationships/hyperlink" Target="https://www.legifrance.gouv.fr/affichTexteArticle.do?cidTexte=JORFTEXT000000871608&amp;idArticle=LEGIARTI000031835104&amp;dateTexte=&amp;categorieLien=cid" TargetMode="External"/><Relationship Id="rId65" Type="http://schemas.openxmlformats.org/officeDocument/2006/relationships/theme" Target="theme/theme1.xml"/><Relationship Id="rId4" Type="http://schemas.openxmlformats.org/officeDocument/2006/relationships/hyperlink" Target="https://www.legifrance.gouv.fr/affichTexte.do?cidTexte=JORFTEXT000048011392&amp;categorieLien=cid" TargetMode="External"/><Relationship Id="rId9" Type="http://schemas.openxmlformats.org/officeDocument/2006/relationships/hyperlink" Target="https://www.legifrance.gouv.fr/affichTexte.do?cidTexte=JORFTEXT000000172116&amp;categorieLien=cid" TargetMode="External"/><Relationship Id="rId13" Type="http://schemas.openxmlformats.org/officeDocument/2006/relationships/hyperlink" Target="https://www.legifrance.gouv.fr/affichTexteArticle.do?cidTexte=JORFTEXT000000320434&amp;idArticle=LEGIARTI000006366568&amp;dateTexte=&amp;categorieLien=cid" TargetMode="External"/><Relationship Id="rId18" Type="http://schemas.openxmlformats.org/officeDocument/2006/relationships/hyperlink" Target="https://www.legifrance.gouv.fr/affichTexteArticle.do?cidTexte=JORFTEXT000000871608&amp;idArticle=LEGIARTI000006371041&amp;dateTexte=&amp;categorieLien=cid" TargetMode="External"/><Relationship Id="rId39" Type="http://schemas.openxmlformats.org/officeDocument/2006/relationships/hyperlink" Target="https://www.legifrance.gouv.fr/affichTexte.do?cidTexte=JORFTEXT000046083043&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3752</Words>
  <Characters>20642</Characters>
  <Application>Microsoft Office Word</Application>
  <DocSecurity>0</DocSecurity>
  <Lines>172</Lines>
  <Paragraphs>48</Paragraphs>
  <ScaleCrop>false</ScaleCrop>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Cordier</dc:creator>
  <cp:keywords/>
  <dc:description/>
  <cp:lastModifiedBy>Guillaume Cordier</cp:lastModifiedBy>
  <cp:revision>3</cp:revision>
  <dcterms:created xsi:type="dcterms:W3CDTF">2023-08-31T07:29:00Z</dcterms:created>
  <dcterms:modified xsi:type="dcterms:W3CDTF">2023-08-31T07:35:00Z</dcterms:modified>
</cp:coreProperties>
</file>