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E9" w:rsidRPr="00E5268B" w:rsidRDefault="00E5268B" w:rsidP="00E5268B">
      <w:pPr>
        <w:jc w:val="center"/>
        <w:rPr>
          <w:rFonts w:asciiTheme="minorHAnsi" w:hAnsiTheme="minorHAnsi" w:cstheme="minorHAnsi"/>
          <w:b/>
        </w:rPr>
      </w:pPr>
      <w:r w:rsidRPr="00E5268B">
        <w:rPr>
          <w:rFonts w:asciiTheme="minorHAnsi" w:hAnsiTheme="minorHAnsi" w:cstheme="minorHAnsi"/>
          <w:b/>
        </w:rPr>
        <w:t>Délibération relative à l’attribution de la prime de pouvoir d’achat exceptionnel</w:t>
      </w:r>
    </w:p>
    <w:p w:rsidR="00E5268B" w:rsidRPr="00E5268B" w:rsidRDefault="00E5268B">
      <w:pPr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E5268B">
        <w:rPr>
          <w:rFonts w:asciiTheme="minorHAnsi" w:hAnsiTheme="minorHAnsi" w:cstheme="minorHAnsi"/>
        </w:rPr>
        <w:sym w:font="Wingdings" w:char="F09F"/>
      </w:r>
      <w:r w:rsidRPr="00E5268B">
        <w:rPr>
          <w:rFonts w:asciiTheme="minorHAnsi" w:hAnsiTheme="minorHAnsi" w:cstheme="minorHAnsi"/>
        </w:rPr>
        <w:t xml:space="preserve"> Séance du </w:t>
      </w:r>
      <w:r w:rsidRPr="00E5268B">
        <w:rPr>
          <w:rFonts w:asciiTheme="minorHAnsi" w:hAnsiTheme="minorHAnsi" w:cstheme="minorHAnsi"/>
          <w:color w:val="FF0000"/>
        </w:rPr>
        <w:t xml:space="preserve">…/…/… 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sym w:font="Wingdings" w:char="F09F"/>
      </w:r>
      <w:r w:rsidRPr="00E5268B">
        <w:rPr>
          <w:rFonts w:asciiTheme="minorHAnsi" w:hAnsiTheme="minorHAnsi" w:cstheme="minorHAnsi"/>
        </w:rPr>
        <w:t xml:space="preserve"> Nombre de membres en exercice : </w:t>
      </w:r>
      <w:r w:rsidRPr="00E5268B">
        <w:rPr>
          <w:rFonts w:asciiTheme="minorHAnsi" w:hAnsiTheme="minorHAnsi" w:cstheme="minorHAnsi"/>
          <w:color w:val="FF0000"/>
        </w:rPr>
        <w:t xml:space="preserve">…… 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E5268B">
        <w:rPr>
          <w:rFonts w:asciiTheme="minorHAnsi" w:hAnsiTheme="minorHAnsi" w:cstheme="minorHAnsi"/>
        </w:rPr>
        <w:sym w:font="Wingdings" w:char="F09F"/>
      </w:r>
      <w:r w:rsidRPr="00E5268B">
        <w:rPr>
          <w:rFonts w:asciiTheme="minorHAnsi" w:hAnsiTheme="minorHAnsi" w:cstheme="minorHAnsi"/>
        </w:rPr>
        <w:t xml:space="preserve"> Par convocation en date du </w:t>
      </w:r>
      <w:r w:rsidRPr="00E5268B">
        <w:rPr>
          <w:rFonts w:asciiTheme="minorHAnsi" w:hAnsiTheme="minorHAnsi" w:cstheme="minorHAnsi"/>
          <w:color w:val="FF0000"/>
        </w:rPr>
        <w:t>…/…/…</w:t>
      </w:r>
      <w:r w:rsidRPr="00E5268B">
        <w:rPr>
          <w:rFonts w:asciiTheme="minorHAnsi" w:hAnsiTheme="minorHAnsi" w:cstheme="minorHAnsi"/>
        </w:rPr>
        <w:t>, les membres composant le (</w:t>
      </w:r>
      <w:r w:rsidRPr="00E5268B">
        <w:rPr>
          <w:rFonts w:asciiTheme="minorHAnsi" w:hAnsiTheme="minorHAnsi" w:cstheme="minorHAnsi"/>
          <w:color w:val="FF0000"/>
        </w:rPr>
        <w:t>assemblée délibérante : conseil municipal, conseil syndical, conseil communautaire ou conseil d’administration) de la commune/collectivité de ………………………</w:t>
      </w:r>
      <w:r w:rsidRPr="00E5268B">
        <w:rPr>
          <w:rFonts w:asciiTheme="minorHAnsi" w:hAnsiTheme="minorHAnsi" w:cstheme="minorHAnsi"/>
        </w:rPr>
        <w:t xml:space="preserve">. </w:t>
      </w:r>
      <w:proofErr w:type="gramStart"/>
      <w:r w:rsidRPr="00E5268B">
        <w:rPr>
          <w:rFonts w:asciiTheme="minorHAnsi" w:hAnsiTheme="minorHAnsi" w:cstheme="minorHAnsi"/>
        </w:rPr>
        <w:t>se</w:t>
      </w:r>
      <w:proofErr w:type="gramEnd"/>
      <w:r w:rsidRPr="00E5268B">
        <w:rPr>
          <w:rFonts w:asciiTheme="minorHAnsi" w:hAnsiTheme="minorHAnsi" w:cstheme="minorHAnsi"/>
        </w:rPr>
        <w:t xml:space="preserve"> sont réunis le </w:t>
      </w:r>
      <w:r w:rsidRPr="00E5268B">
        <w:rPr>
          <w:rFonts w:asciiTheme="minorHAnsi" w:hAnsiTheme="minorHAnsi" w:cstheme="minorHAnsi"/>
          <w:color w:val="FF0000"/>
        </w:rPr>
        <w:t>…/…/…, à …</w:t>
      </w:r>
      <w:r w:rsidRPr="00E5268B">
        <w:rPr>
          <w:rFonts w:asciiTheme="minorHAnsi" w:hAnsiTheme="minorHAnsi" w:cstheme="minorHAnsi"/>
        </w:rPr>
        <w:t xml:space="preserve"> heures sous la présidence de </w:t>
      </w:r>
      <w:r w:rsidRPr="00E5268B">
        <w:rPr>
          <w:rFonts w:asciiTheme="minorHAnsi" w:hAnsiTheme="minorHAnsi" w:cstheme="minorHAnsi"/>
          <w:color w:val="FF0000"/>
        </w:rPr>
        <w:t>M./Mme ………………………., Maire/Président</w:t>
      </w:r>
      <w:r w:rsidR="000910C8">
        <w:rPr>
          <w:rFonts w:asciiTheme="minorHAnsi" w:hAnsiTheme="minorHAnsi" w:cstheme="minorHAnsi"/>
          <w:color w:val="FF0000"/>
        </w:rPr>
        <w:t>(e)</w:t>
      </w:r>
      <w:r w:rsidRPr="00E5268B">
        <w:rPr>
          <w:rFonts w:asciiTheme="minorHAnsi" w:hAnsiTheme="minorHAnsi" w:cstheme="minorHAnsi"/>
          <w:color w:val="FF0000"/>
        </w:rPr>
        <w:t xml:space="preserve">, 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sym w:font="Wingdings" w:char="F09F"/>
      </w:r>
      <w:r w:rsidRPr="00E5268B">
        <w:rPr>
          <w:rFonts w:asciiTheme="minorHAnsi" w:hAnsiTheme="minorHAnsi" w:cstheme="minorHAnsi"/>
        </w:rPr>
        <w:t xml:space="preserve"> Etaient présents : </w:t>
      </w:r>
      <w:r w:rsidRPr="00E5268B">
        <w:rPr>
          <w:rFonts w:asciiTheme="minorHAnsi" w:hAnsiTheme="minorHAnsi" w:cstheme="minorHAnsi"/>
          <w:color w:val="FF0000"/>
        </w:rPr>
        <w:t>…………………</w:t>
      </w:r>
      <w:proofErr w:type="gramStart"/>
      <w:r w:rsidRPr="00E5268B">
        <w:rPr>
          <w:rFonts w:asciiTheme="minorHAnsi" w:hAnsiTheme="minorHAnsi" w:cstheme="minorHAnsi"/>
          <w:color w:val="FF0000"/>
        </w:rPr>
        <w:t>…….</w:t>
      </w:r>
      <w:proofErr w:type="gramEnd"/>
      <w:r w:rsidRPr="00E5268B">
        <w:rPr>
          <w:rFonts w:asciiTheme="minorHAnsi" w:hAnsiTheme="minorHAnsi" w:cstheme="minorHAnsi"/>
          <w:color w:val="FF0000"/>
        </w:rPr>
        <w:t xml:space="preserve">, 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E5268B">
        <w:rPr>
          <w:rFonts w:asciiTheme="minorHAnsi" w:hAnsiTheme="minorHAnsi" w:cstheme="minorHAnsi"/>
          <w:color w:val="FF0000"/>
        </w:rPr>
        <w:sym w:font="Wingdings" w:char="F09F"/>
      </w:r>
      <w:r w:rsidRPr="00E5268B">
        <w:rPr>
          <w:rFonts w:asciiTheme="minorHAnsi" w:hAnsiTheme="minorHAnsi" w:cstheme="minorHAnsi"/>
          <w:color w:val="FF0000"/>
        </w:rPr>
        <w:t xml:space="preserve"> Absents ayant donné procuration : M./Mme ……………………….  </w:t>
      </w:r>
      <w:proofErr w:type="gramStart"/>
      <w:r w:rsidRPr="00E5268B">
        <w:rPr>
          <w:rFonts w:asciiTheme="minorHAnsi" w:hAnsiTheme="minorHAnsi" w:cstheme="minorHAnsi"/>
          <w:color w:val="FF0000"/>
        </w:rPr>
        <w:t>à</w:t>
      </w:r>
      <w:proofErr w:type="gramEnd"/>
      <w:r w:rsidRPr="00E5268B">
        <w:rPr>
          <w:rFonts w:asciiTheme="minorHAnsi" w:hAnsiTheme="minorHAnsi" w:cstheme="minorHAnsi"/>
          <w:color w:val="FF0000"/>
        </w:rPr>
        <w:t xml:space="preserve"> M./Mme ………………………. 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E5268B">
        <w:rPr>
          <w:rFonts w:asciiTheme="minorHAnsi" w:hAnsiTheme="minorHAnsi" w:cstheme="minorHAnsi"/>
          <w:color w:val="FF0000"/>
        </w:rPr>
        <w:sym w:font="Wingdings" w:char="F09F"/>
      </w:r>
      <w:r w:rsidRPr="00E5268B">
        <w:rPr>
          <w:rFonts w:asciiTheme="minorHAnsi" w:hAnsiTheme="minorHAnsi" w:cstheme="minorHAnsi"/>
          <w:color w:val="FF0000"/>
        </w:rPr>
        <w:t xml:space="preserve"> Absents excusés : M./Mme ……………………….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E5268B">
        <w:rPr>
          <w:rFonts w:asciiTheme="minorHAnsi" w:hAnsiTheme="minorHAnsi" w:cstheme="minorHAnsi"/>
          <w:color w:val="FF0000"/>
        </w:rPr>
        <w:sym w:font="Wingdings" w:char="F09F"/>
      </w:r>
      <w:r w:rsidRPr="00E5268B">
        <w:rPr>
          <w:rFonts w:asciiTheme="minorHAnsi" w:hAnsiTheme="minorHAnsi" w:cstheme="minorHAnsi"/>
          <w:color w:val="FF0000"/>
        </w:rPr>
        <w:t xml:space="preserve"> Absents : M./Mme ……………………….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  <w:color w:val="FF0000"/>
        </w:rPr>
        <w:t>M./Mme ……………………….</w:t>
      </w:r>
      <w:r w:rsidRPr="00E5268B">
        <w:rPr>
          <w:rFonts w:asciiTheme="minorHAnsi" w:hAnsiTheme="minorHAnsi" w:cstheme="minorHAnsi"/>
        </w:rPr>
        <w:t xml:space="preserve"> </w:t>
      </w:r>
      <w:proofErr w:type="gramStart"/>
      <w:r w:rsidRPr="00E5268B">
        <w:rPr>
          <w:rFonts w:asciiTheme="minorHAnsi" w:hAnsiTheme="minorHAnsi" w:cstheme="minorHAnsi"/>
        </w:rPr>
        <w:t>est</w:t>
      </w:r>
      <w:proofErr w:type="gramEnd"/>
      <w:r w:rsidRPr="00E5268B">
        <w:rPr>
          <w:rFonts w:asciiTheme="minorHAnsi" w:hAnsiTheme="minorHAnsi" w:cstheme="minorHAnsi"/>
        </w:rPr>
        <w:t xml:space="preserve"> désigné(e) comme secrétaire de séance.</w:t>
      </w: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0910C8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Le/</w:t>
      </w:r>
      <w:r w:rsidRPr="00E5268B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>Maire/</w:t>
      </w:r>
      <w:r w:rsidRPr="00E5268B">
        <w:rPr>
          <w:rFonts w:asciiTheme="minorHAnsi" w:hAnsiTheme="minorHAnsi" w:cstheme="minorHAnsi"/>
        </w:rPr>
        <w:t>Président</w:t>
      </w:r>
      <w:r>
        <w:rPr>
          <w:rFonts w:asciiTheme="minorHAnsi" w:hAnsiTheme="minorHAnsi" w:cstheme="minorHAnsi"/>
        </w:rPr>
        <w:t>(</w:t>
      </w:r>
      <w:r w:rsidRPr="00E5268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)</w:t>
      </w:r>
      <w:r w:rsidRPr="00E5268B">
        <w:rPr>
          <w:rFonts w:asciiTheme="minorHAnsi" w:hAnsiTheme="minorHAnsi" w:cstheme="minorHAnsi"/>
        </w:rPr>
        <w:t xml:space="preserve"> fait savoir aux membres d</w:t>
      </w:r>
      <w:r w:rsidR="000910C8">
        <w:rPr>
          <w:rFonts w:asciiTheme="minorHAnsi" w:hAnsiTheme="minorHAnsi" w:cstheme="minorHAnsi"/>
        </w:rPr>
        <w:t>e l’</w:t>
      </w:r>
      <w:r w:rsidRPr="00E5268B">
        <w:rPr>
          <w:rFonts w:asciiTheme="minorHAnsi" w:hAnsiTheme="minorHAnsi" w:cstheme="minorHAnsi"/>
          <w:color w:val="FF0000"/>
        </w:rPr>
        <w:t>assemblée délibérante : conseil municipal, conseil syndical, conseil communautaire ou conseil d’administration</w:t>
      </w:r>
      <w:r w:rsidRPr="00E5268B">
        <w:rPr>
          <w:rFonts w:asciiTheme="minorHAnsi" w:hAnsiTheme="minorHAnsi" w:cstheme="minorHAnsi"/>
        </w:rPr>
        <w:t xml:space="preserve"> que </w:t>
      </w:r>
      <w:r w:rsidR="009743DA">
        <w:rPr>
          <w:rFonts w:asciiTheme="minorHAnsi" w:hAnsiTheme="minorHAnsi" w:cstheme="minorHAnsi"/>
        </w:rPr>
        <w:t>l</w:t>
      </w:r>
      <w:r w:rsidR="00CC78F8">
        <w:rPr>
          <w:rFonts w:asciiTheme="minorHAnsi" w:hAnsiTheme="minorHAnsi" w:cstheme="minorHAnsi"/>
        </w:rPr>
        <w:t>e</w:t>
      </w:r>
      <w:r w:rsidRPr="00E5268B">
        <w:rPr>
          <w:rFonts w:asciiTheme="minorHAnsi" w:hAnsiTheme="minorHAnsi" w:cstheme="minorHAnsi"/>
        </w:rPr>
        <w:t xml:space="preserve"> décret N°</w:t>
      </w:r>
      <w:r w:rsidRPr="00E5268B">
        <w:rPr>
          <w:rFonts w:asciiTheme="minorHAnsi" w:hAnsiTheme="minorHAnsi" w:cstheme="minorHAnsi"/>
          <w:bCs/>
        </w:rPr>
        <w:t>2023-1006 du 31 octobre 2023 port</w:t>
      </w:r>
      <w:r w:rsidR="00267412">
        <w:rPr>
          <w:rFonts w:asciiTheme="minorHAnsi" w:hAnsiTheme="minorHAnsi" w:cstheme="minorHAnsi"/>
          <w:bCs/>
        </w:rPr>
        <w:t>e</w:t>
      </w:r>
      <w:r w:rsidRPr="00E5268B">
        <w:rPr>
          <w:rFonts w:asciiTheme="minorHAnsi" w:hAnsiTheme="minorHAnsi" w:cstheme="minorHAnsi"/>
          <w:bCs/>
        </w:rPr>
        <w:t xml:space="preserve"> création d'une prime de pouvoir d'achat exceptionnelle pour certains agents publics de la fonction publique territoriale</w:t>
      </w:r>
      <w:r w:rsidR="000910C8">
        <w:rPr>
          <w:rFonts w:asciiTheme="minorHAnsi" w:hAnsiTheme="minorHAnsi" w:cstheme="minorHAnsi"/>
          <w:bCs/>
        </w:rPr>
        <w:t>.</w:t>
      </w:r>
    </w:p>
    <w:p w:rsidR="000910C8" w:rsidRPr="00E5268B" w:rsidRDefault="000910C8" w:rsidP="000910C8">
      <w:pPr>
        <w:tabs>
          <w:tab w:val="left" w:pos="930"/>
          <w:tab w:val="left" w:pos="1560"/>
          <w:tab w:val="left" w:pos="9781"/>
        </w:tabs>
        <w:spacing w:after="120" w:line="240" w:lineRule="auto"/>
        <w:ind w:left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</w:t>
      </w:r>
      <w:r w:rsidR="00E5268B" w:rsidRPr="00E5268B">
        <w:rPr>
          <w:rFonts w:asciiTheme="minorHAnsi" w:hAnsiTheme="minorHAnsi" w:cstheme="minorHAnsi"/>
        </w:rPr>
        <w:t>euvent bénéficier de la prime de pouvoir d'achat exceptionnelle forfaitaire, les agents publics mentionnés qui remplissent les conditions cumulatives suivantes :</w:t>
      </w:r>
    </w:p>
    <w:p w:rsidR="00E5268B" w:rsidRPr="00E5268B" w:rsidRDefault="00E5268B" w:rsidP="000910C8">
      <w:pPr>
        <w:tabs>
          <w:tab w:val="left" w:pos="930"/>
          <w:tab w:val="left" w:pos="2127"/>
          <w:tab w:val="left" w:pos="9781"/>
        </w:tabs>
        <w:spacing w:after="0" w:line="240" w:lineRule="auto"/>
        <w:ind w:left="2268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>1° Avoir été nommés ou recrutés par un employeur public à une date d'effet antérieure au 1er janvier 2023 ;</w:t>
      </w:r>
    </w:p>
    <w:p w:rsidR="00E5268B" w:rsidRPr="00E5268B" w:rsidRDefault="00E5268B" w:rsidP="000910C8">
      <w:pPr>
        <w:tabs>
          <w:tab w:val="left" w:pos="930"/>
          <w:tab w:val="left" w:pos="2127"/>
          <w:tab w:val="left" w:pos="9781"/>
        </w:tabs>
        <w:spacing w:after="0" w:line="240" w:lineRule="auto"/>
        <w:ind w:left="2268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 xml:space="preserve">2° </w:t>
      </w:r>
      <w:proofErr w:type="spellStart"/>
      <w:r w:rsidRPr="00E5268B">
        <w:rPr>
          <w:rFonts w:asciiTheme="minorHAnsi" w:hAnsiTheme="minorHAnsi" w:cstheme="minorHAnsi"/>
        </w:rPr>
        <w:t>Etre</w:t>
      </w:r>
      <w:proofErr w:type="spellEnd"/>
      <w:r w:rsidRPr="00E5268B">
        <w:rPr>
          <w:rFonts w:asciiTheme="minorHAnsi" w:hAnsiTheme="minorHAnsi" w:cstheme="minorHAnsi"/>
        </w:rPr>
        <w:t xml:space="preserve"> employés et rémunérés par un employeur public au 30 juin 2023 ;</w:t>
      </w:r>
    </w:p>
    <w:p w:rsidR="00E5268B" w:rsidRDefault="00E5268B" w:rsidP="000910C8">
      <w:pPr>
        <w:tabs>
          <w:tab w:val="left" w:pos="930"/>
          <w:tab w:val="left" w:pos="2127"/>
          <w:tab w:val="left" w:pos="9781"/>
        </w:tabs>
        <w:spacing w:after="0" w:line="240" w:lineRule="auto"/>
        <w:ind w:left="2268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>3° Avoir perçu une rémunération brute inférieure ou égale à 39 000 euros au titre de la période courant du 1er juillet 2022 au 30 juin 2023.</w:t>
      </w:r>
    </w:p>
    <w:p w:rsidR="000910C8" w:rsidRPr="00E5268B" w:rsidRDefault="000910C8" w:rsidP="000910C8">
      <w:pPr>
        <w:tabs>
          <w:tab w:val="left" w:pos="930"/>
          <w:tab w:val="left" w:pos="2127"/>
          <w:tab w:val="left" w:pos="9781"/>
        </w:tabs>
        <w:spacing w:after="0" w:line="240" w:lineRule="auto"/>
        <w:ind w:left="2268"/>
        <w:jc w:val="both"/>
        <w:rPr>
          <w:rFonts w:asciiTheme="minorHAnsi" w:hAnsiTheme="minorHAnsi" w:cstheme="minorHAnsi"/>
        </w:rPr>
      </w:pPr>
    </w:p>
    <w:p w:rsidR="00E5268B" w:rsidRPr="00E5268B" w:rsidRDefault="00E5268B" w:rsidP="000910C8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>La prime de pouvoir d'achat exceptionnelle forfaitaire pouvant être versée dans la limite des plafonds suivants, le montant de la prime, étant réduit à proportion de la quotité de travail et de la durée d'emploi sur la période du 1</w:t>
      </w:r>
      <w:r w:rsidRPr="00E5268B">
        <w:rPr>
          <w:rFonts w:asciiTheme="minorHAnsi" w:hAnsiTheme="minorHAnsi" w:cstheme="minorHAnsi"/>
          <w:vertAlign w:val="superscript"/>
        </w:rPr>
        <w:t>er</w:t>
      </w:r>
      <w:r w:rsidRPr="00E5268B">
        <w:rPr>
          <w:rFonts w:asciiTheme="minorHAnsi" w:hAnsiTheme="minorHAnsi" w:cstheme="minorHAnsi"/>
        </w:rPr>
        <w:t xml:space="preserve"> juillet 2022 au 30 juin 2023.</w:t>
      </w: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tbl>
      <w:tblPr>
        <w:tblW w:w="87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4394"/>
      </w:tblGrid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lastRenderedPageBreak/>
              <w:t xml:space="preserve">Rémunération brute perçue au titre de la période courant </w:t>
            </w:r>
          </w:p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proofErr w:type="gramStart"/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du</w:t>
            </w:r>
            <w:proofErr w:type="gramEnd"/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 xml:space="preserve"> 1er juillet 2022 au 30 juin 2023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65" w:firstLine="22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8"/>
              </w:rPr>
              <w:t xml:space="preserve">Montant maximum </w:t>
            </w:r>
          </w:p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65" w:firstLine="22"/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gramStart"/>
            <w:r w:rsidRPr="00E5268B">
              <w:rPr>
                <w:rFonts w:asciiTheme="minorHAnsi" w:hAnsiTheme="minorHAnsi" w:cstheme="minorHAnsi"/>
                <w:b/>
                <w:bCs/>
                <w:sz w:val="18"/>
              </w:rPr>
              <w:t>de</w:t>
            </w:r>
            <w:proofErr w:type="gramEnd"/>
            <w:r w:rsidRPr="00E5268B">
              <w:rPr>
                <w:rFonts w:asciiTheme="minorHAnsi" w:hAnsiTheme="minorHAnsi" w:cstheme="minorHAnsi"/>
                <w:b/>
                <w:bCs/>
                <w:sz w:val="18"/>
              </w:rPr>
              <w:t xml:space="preserve"> la prime de pouvoir d'achat</w:t>
            </w:r>
          </w:p>
        </w:tc>
      </w:tr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sz w:val="16"/>
              </w:rPr>
            </w:pPr>
            <w:r w:rsidRPr="00E5268B">
              <w:rPr>
                <w:rFonts w:asciiTheme="minorHAnsi" w:hAnsiTheme="minorHAnsi" w:cstheme="minorHAnsi"/>
                <w:sz w:val="16"/>
              </w:rPr>
              <w:t>Inférieure ou égale à 23 700 €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1560"/>
                <w:tab w:val="left" w:pos="9781"/>
              </w:tabs>
              <w:ind w:left="1560"/>
              <w:jc w:val="both"/>
              <w:rPr>
                <w:rFonts w:asciiTheme="minorHAnsi" w:hAnsiTheme="minorHAnsi" w:cstheme="minorHAnsi"/>
                <w:sz w:val="18"/>
              </w:rPr>
            </w:pPr>
            <w:r w:rsidRPr="00E5268B">
              <w:rPr>
                <w:rFonts w:asciiTheme="minorHAnsi" w:hAnsiTheme="minorHAnsi" w:cstheme="minorHAnsi"/>
                <w:sz w:val="18"/>
              </w:rPr>
              <w:t>800 €</w:t>
            </w:r>
          </w:p>
        </w:tc>
      </w:tr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sz w:val="16"/>
              </w:rPr>
            </w:pPr>
            <w:r w:rsidRPr="00E5268B">
              <w:rPr>
                <w:rFonts w:asciiTheme="minorHAnsi" w:hAnsiTheme="minorHAnsi" w:cstheme="minorHAnsi"/>
                <w:sz w:val="16"/>
              </w:rPr>
              <w:t>Supérieure à 23 700 € et inférieure ou égale à 27 300 €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1560"/>
                <w:tab w:val="left" w:pos="9781"/>
              </w:tabs>
              <w:ind w:left="1560"/>
              <w:jc w:val="both"/>
              <w:rPr>
                <w:rFonts w:asciiTheme="minorHAnsi" w:hAnsiTheme="minorHAnsi" w:cstheme="minorHAnsi"/>
                <w:sz w:val="18"/>
              </w:rPr>
            </w:pPr>
            <w:r w:rsidRPr="00E5268B">
              <w:rPr>
                <w:rFonts w:asciiTheme="minorHAnsi" w:hAnsiTheme="minorHAnsi" w:cstheme="minorHAnsi"/>
                <w:sz w:val="18"/>
              </w:rPr>
              <w:t>700 €</w:t>
            </w:r>
          </w:p>
        </w:tc>
      </w:tr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sz w:val="16"/>
              </w:rPr>
            </w:pPr>
            <w:r w:rsidRPr="00E5268B">
              <w:rPr>
                <w:rFonts w:asciiTheme="minorHAnsi" w:hAnsiTheme="minorHAnsi" w:cstheme="minorHAnsi"/>
                <w:sz w:val="16"/>
              </w:rPr>
              <w:t>Supérieure à 27 300 € et inférieure ou égale à 29 160 €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1560"/>
                <w:tab w:val="left" w:pos="9781"/>
              </w:tabs>
              <w:ind w:left="1560"/>
              <w:jc w:val="both"/>
              <w:rPr>
                <w:rFonts w:asciiTheme="minorHAnsi" w:hAnsiTheme="minorHAnsi" w:cstheme="minorHAnsi"/>
                <w:sz w:val="18"/>
              </w:rPr>
            </w:pPr>
            <w:r w:rsidRPr="00E5268B">
              <w:rPr>
                <w:rFonts w:asciiTheme="minorHAnsi" w:hAnsiTheme="minorHAnsi" w:cstheme="minorHAnsi"/>
                <w:sz w:val="18"/>
              </w:rPr>
              <w:t>600 €</w:t>
            </w:r>
          </w:p>
        </w:tc>
      </w:tr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sz w:val="16"/>
              </w:rPr>
            </w:pPr>
            <w:r w:rsidRPr="00E5268B">
              <w:rPr>
                <w:rFonts w:asciiTheme="minorHAnsi" w:hAnsiTheme="minorHAnsi" w:cstheme="minorHAnsi"/>
                <w:sz w:val="16"/>
              </w:rPr>
              <w:t>Supérieure à 29 160 € et inférieure ou égale à 30 840 €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1560"/>
                <w:tab w:val="left" w:pos="9781"/>
              </w:tabs>
              <w:ind w:left="1560"/>
              <w:jc w:val="both"/>
              <w:rPr>
                <w:rFonts w:asciiTheme="minorHAnsi" w:hAnsiTheme="minorHAnsi" w:cstheme="minorHAnsi"/>
                <w:sz w:val="18"/>
              </w:rPr>
            </w:pPr>
            <w:r w:rsidRPr="00E5268B">
              <w:rPr>
                <w:rFonts w:asciiTheme="minorHAnsi" w:hAnsiTheme="minorHAnsi" w:cstheme="minorHAnsi"/>
                <w:sz w:val="18"/>
              </w:rPr>
              <w:t>500 €</w:t>
            </w:r>
          </w:p>
        </w:tc>
      </w:tr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sz w:val="16"/>
              </w:rPr>
            </w:pPr>
            <w:r w:rsidRPr="00E5268B">
              <w:rPr>
                <w:rFonts w:asciiTheme="minorHAnsi" w:hAnsiTheme="minorHAnsi" w:cstheme="minorHAnsi"/>
                <w:sz w:val="16"/>
              </w:rPr>
              <w:t>Supérieure à 30 840 € et inférieure ou égale à 32 280 €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1560"/>
                <w:tab w:val="left" w:pos="9781"/>
              </w:tabs>
              <w:ind w:left="1560"/>
              <w:jc w:val="both"/>
              <w:rPr>
                <w:rFonts w:asciiTheme="minorHAnsi" w:hAnsiTheme="minorHAnsi" w:cstheme="minorHAnsi"/>
                <w:sz w:val="18"/>
              </w:rPr>
            </w:pPr>
            <w:r w:rsidRPr="00E5268B">
              <w:rPr>
                <w:rFonts w:asciiTheme="minorHAnsi" w:hAnsiTheme="minorHAnsi" w:cstheme="minorHAnsi"/>
                <w:sz w:val="18"/>
              </w:rPr>
              <w:t>400 €</w:t>
            </w:r>
          </w:p>
        </w:tc>
      </w:tr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sz w:val="16"/>
              </w:rPr>
            </w:pPr>
            <w:r w:rsidRPr="00E5268B">
              <w:rPr>
                <w:rFonts w:asciiTheme="minorHAnsi" w:hAnsiTheme="minorHAnsi" w:cstheme="minorHAnsi"/>
                <w:sz w:val="16"/>
              </w:rPr>
              <w:t>Supérieure à 32 280 € et inférieure ou égale à 33 600 €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1560"/>
                <w:tab w:val="left" w:pos="9781"/>
              </w:tabs>
              <w:ind w:left="1560"/>
              <w:jc w:val="both"/>
              <w:rPr>
                <w:rFonts w:asciiTheme="minorHAnsi" w:hAnsiTheme="minorHAnsi" w:cstheme="minorHAnsi"/>
                <w:sz w:val="18"/>
              </w:rPr>
            </w:pPr>
            <w:r w:rsidRPr="00E5268B">
              <w:rPr>
                <w:rFonts w:asciiTheme="minorHAnsi" w:hAnsiTheme="minorHAnsi" w:cstheme="minorHAnsi"/>
                <w:sz w:val="18"/>
              </w:rPr>
              <w:t>350 €</w:t>
            </w:r>
          </w:p>
        </w:tc>
      </w:tr>
      <w:tr w:rsidR="00E5268B" w:rsidRPr="00E5268B" w:rsidTr="00340E29">
        <w:trPr>
          <w:jc w:val="center"/>
        </w:trPr>
        <w:tc>
          <w:tcPr>
            <w:tcW w:w="4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sz w:val="16"/>
              </w:rPr>
            </w:pPr>
            <w:r w:rsidRPr="00E5268B">
              <w:rPr>
                <w:rFonts w:asciiTheme="minorHAnsi" w:hAnsiTheme="minorHAnsi" w:cstheme="minorHAnsi"/>
                <w:sz w:val="16"/>
              </w:rPr>
              <w:t>Supérieure à 33 600 € et inférieure ou égale à 39 000 €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1560"/>
                <w:tab w:val="left" w:pos="9781"/>
              </w:tabs>
              <w:ind w:left="1560"/>
              <w:jc w:val="both"/>
              <w:rPr>
                <w:rFonts w:asciiTheme="minorHAnsi" w:hAnsiTheme="minorHAnsi" w:cstheme="minorHAnsi"/>
                <w:sz w:val="18"/>
              </w:rPr>
            </w:pPr>
            <w:r w:rsidRPr="00E5268B">
              <w:rPr>
                <w:rFonts w:asciiTheme="minorHAnsi" w:hAnsiTheme="minorHAnsi" w:cstheme="minorHAnsi"/>
                <w:sz w:val="18"/>
              </w:rPr>
              <w:t>300 €</w:t>
            </w:r>
          </w:p>
        </w:tc>
      </w:tr>
    </w:tbl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p w:rsidR="00E5268B" w:rsidRPr="00E5268B" w:rsidRDefault="009743DA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0910C8">
        <w:rPr>
          <w:rFonts w:asciiTheme="minorHAnsi" w:hAnsiTheme="minorHAnsi" w:cstheme="minorHAnsi"/>
        </w:rPr>
        <w:t>’</w:t>
      </w:r>
      <w:r w:rsidRPr="00E5268B">
        <w:rPr>
          <w:rFonts w:asciiTheme="minorHAnsi" w:hAnsiTheme="minorHAnsi" w:cstheme="minorHAnsi"/>
          <w:color w:val="FF0000"/>
        </w:rPr>
        <w:t>assemblée délibérante</w:t>
      </w:r>
      <w:r w:rsidR="00E5268B" w:rsidRPr="00E5268B">
        <w:rPr>
          <w:rFonts w:asciiTheme="minorHAnsi" w:hAnsiTheme="minorHAnsi" w:cstheme="minorHAnsi"/>
        </w:rPr>
        <w:t>, vu l’avis émi</w:t>
      </w:r>
      <w:r w:rsidR="000910C8">
        <w:rPr>
          <w:rFonts w:asciiTheme="minorHAnsi" w:hAnsiTheme="minorHAnsi" w:cstheme="minorHAnsi"/>
        </w:rPr>
        <w:t>s</w:t>
      </w:r>
      <w:r w:rsidR="00E5268B" w:rsidRPr="00E5268B">
        <w:rPr>
          <w:rFonts w:asciiTheme="minorHAnsi" w:hAnsiTheme="minorHAnsi" w:cstheme="minorHAnsi"/>
        </w:rPr>
        <w:t xml:space="preserve"> par les deux collèges du Comité social territorial en sa séance du </w:t>
      </w:r>
      <w:r w:rsidRPr="00CC2875">
        <w:rPr>
          <w:rFonts w:asciiTheme="minorHAnsi" w:hAnsiTheme="minorHAnsi" w:cstheme="minorHAnsi"/>
          <w:color w:val="FF0000"/>
        </w:rPr>
        <w:t>…/…/………</w:t>
      </w: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 xml:space="preserve">DECIDE d’attribuer à l’ensemble des agents </w:t>
      </w:r>
      <w:r w:rsidR="009743DA">
        <w:rPr>
          <w:rFonts w:asciiTheme="minorHAnsi" w:hAnsiTheme="minorHAnsi" w:cstheme="minorHAnsi"/>
        </w:rPr>
        <w:t xml:space="preserve">de </w:t>
      </w:r>
      <w:r w:rsidR="009743DA">
        <w:rPr>
          <w:rFonts w:asciiTheme="minorHAnsi" w:hAnsiTheme="minorHAnsi" w:cstheme="minorHAnsi"/>
          <w:color w:val="FF0000"/>
        </w:rPr>
        <w:t>collectivité</w:t>
      </w:r>
      <w:r w:rsidRPr="00E5268B">
        <w:rPr>
          <w:rFonts w:asciiTheme="minorHAnsi" w:hAnsiTheme="minorHAnsi" w:cstheme="minorHAnsi"/>
        </w:rPr>
        <w:t xml:space="preserve"> </w:t>
      </w:r>
      <w:r w:rsidR="009743DA">
        <w:rPr>
          <w:rFonts w:asciiTheme="minorHAnsi" w:hAnsiTheme="minorHAnsi" w:cstheme="minorHAnsi"/>
        </w:rPr>
        <w:t>(titulaire</w:t>
      </w:r>
      <w:r w:rsidR="00CC2875">
        <w:rPr>
          <w:rFonts w:asciiTheme="minorHAnsi" w:hAnsiTheme="minorHAnsi" w:cstheme="minorHAnsi"/>
        </w:rPr>
        <w:t>s</w:t>
      </w:r>
      <w:r w:rsidR="009743DA">
        <w:rPr>
          <w:rFonts w:asciiTheme="minorHAnsi" w:hAnsiTheme="minorHAnsi" w:cstheme="minorHAnsi"/>
        </w:rPr>
        <w:t>/contractuel</w:t>
      </w:r>
      <w:r w:rsidR="00CC2875">
        <w:rPr>
          <w:rFonts w:asciiTheme="minorHAnsi" w:hAnsiTheme="minorHAnsi" w:cstheme="minorHAnsi"/>
        </w:rPr>
        <w:t>s</w:t>
      </w:r>
      <w:r w:rsidR="009743DA">
        <w:rPr>
          <w:rFonts w:asciiTheme="minorHAnsi" w:hAnsiTheme="minorHAnsi" w:cstheme="minorHAnsi"/>
        </w:rPr>
        <w:t xml:space="preserve">) </w:t>
      </w:r>
      <w:r w:rsidRPr="00E5268B">
        <w:rPr>
          <w:rFonts w:asciiTheme="minorHAnsi" w:hAnsiTheme="minorHAnsi" w:cstheme="minorHAnsi"/>
        </w:rPr>
        <w:t xml:space="preserve">remplissant les conditions de son attribution, le bénéfice de la prime de pouvoir d'achat exceptionnelle forfaitaire, </w:t>
      </w:r>
      <w:r w:rsidRPr="009743DA">
        <w:rPr>
          <w:rFonts w:asciiTheme="minorHAnsi" w:hAnsiTheme="minorHAnsi" w:cstheme="minorHAnsi"/>
          <w:color w:val="FF0000"/>
        </w:rPr>
        <w:t xml:space="preserve">à </w:t>
      </w:r>
      <w:proofErr w:type="gramStart"/>
      <w:r w:rsidR="008E64F2">
        <w:rPr>
          <w:rFonts w:asciiTheme="minorHAnsi" w:hAnsiTheme="minorHAnsi" w:cstheme="minorHAnsi"/>
          <w:color w:val="FF0000"/>
        </w:rPr>
        <w:t>…….</w:t>
      </w:r>
      <w:bookmarkStart w:id="0" w:name="_GoBack"/>
      <w:bookmarkEnd w:id="0"/>
      <w:proofErr w:type="gramEnd"/>
      <w:r w:rsidRPr="009743DA">
        <w:rPr>
          <w:rFonts w:asciiTheme="minorHAnsi" w:hAnsiTheme="minorHAnsi" w:cstheme="minorHAnsi"/>
          <w:color w:val="FF0000"/>
        </w:rPr>
        <w:t xml:space="preserve">% </w:t>
      </w:r>
      <w:r w:rsidRPr="00E5268B">
        <w:rPr>
          <w:rFonts w:asciiTheme="minorHAnsi" w:hAnsiTheme="minorHAnsi" w:cstheme="minorHAnsi"/>
        </w:rPr>
        <w:t xml:space="preserve">soit : </w:t>
      </w: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tbl>
      <w:tblPr>
        <w:tblW w:w="90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4"/>
        <w:gridCol w:w="2387"/>
        <w:gridCol w:w="2035"/>
      </w:tblGrid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 xml:space="preserve">Rémunération brute perçue au titre de la période courant </w:t>
            </w:r>
          </w:p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proofErr w:type="gramStart"/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du</w:t>
            </w:r>
            <w:proofErr w:type="gramEnd"/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 xml:space="preserve"> 1er juillet 2022 au 30 juin 2023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Montant maximum</w:t>
            </w:r>
          </w:p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proofErr w:type="gramStart"/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de</w:t>
            </w:r>
            <w:proofErr w:type="gramEnd"/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 xml:space="preserve"> la prime de pouvoir d'achat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Taux retenu</w:t>
            </w:r>
          </w:p>
        </w:tc>
      </w:tr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Inférieure ou égale à 23 700 €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€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%</w:t>
            </w:r>
          </w:p>
        </w:tc>
      </w:tr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Supérieure à 23 700 € et inférieure ou égale à 27 300 €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="00E5268B"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€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%</w:t>
            </w:r>
          </w:p>
        </w:tc>
      </w:tr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Supérieure à 27 300 € et inférieure ou égale à 29 160 €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€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%</w:t>
            </w:r>
          </w:p>
        </w:tc>
      </w:tr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Supérieure à 29 160 € et inférieure ou égale à 30 840 €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€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%</w:t>
            </w:r>
          </w:p>
        </w:tc>
      </w:tr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Supérieure à 30 840 € et inférieure ou égale à 32 280 €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€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%</w:t>
            </w:r>
          </w:p>
        </w:tc>
      </w:tr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Supérieure à 32 280 € et inférieure ou égale à 33 600 €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€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%</w:t>
            </w:r>
          </w:p>
        </w:tc>
      </w:tr>
      <w:tr w:rsidR="00E5268B" w:rsidRPr="00E5268B" w:rsidTr="00340E29">
        <w:trPr>
          <w:jc w:val="center"/>
        </w:trPr>
        <w:tc>
          <w:tcPr>
            <w:tcW w:w="4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E5268B" w:rsidRDefault="00E5268B" w:rsidP="00340E29">
            <w:pPr>
              <w:tabs>
                <w:tab w:val="left" w:pos="930"/>
                <w:tab w:val="left" w:pos="9781"/>
              </w:tabs>
              <w:ind w:left="1485" w:hanging="1351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E5268B">
              <w:rPr>
                <w:rFonts w:asciiTheme="minorHAnsi" w:hAnsiTheme="minorHAnsi" w:cstheme="minorHAnsi"/>
                <w:b/>
                <w:bCs/>
                <w:sz w:val="16"/>
              </w:rPr>
              <w:t>Supérieure à 33 600 € et inférieure ou égale à 39 000 €</w:t>
            </w:r>
          </w:p>
        </w:tc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€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68B" w:rsidRPr="009743DA" w:rsidRDefault="008E64F2" w:rsidP="00340E29">
            <w:pPr>
              <w:tabs>
                <w:tab w:val="left" w:pos="930"/>
                <w:tab w:val="left" w:pos="9781"/>
              </w:tabs>
              <w:ind w:left="1485" w:hanging="135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…….</w:t>
            </w:r>
            <w:r w:rsidRPr="009743DA"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</w:rPr>
              <w:t>%</w:t>
            </w:r>
          </w:p>
        </w:tc>
      </w:tr>
    </w:tbl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 xml:space="preserve">DIT que la prime de pouvoir d'achat exceptionnelle forfaitaire </w:t>
      </w:r>
      <w:r w:rsidRPr="00C44EF7">
        <w:rPr>
          <w:rFonts w:asciiTheme="minorHAnsi" w:hAnsiTheme="minorHAnsi" w:cstheme="minorHAnsi"/>
          <w:color w:val="FF0000"/>
        </w:rPr>
        <w:t>sera versée sur les salaires du mois de ………</w:t>
      </w:r>
      <w:proofErr w:type="gramStart"/>
      <w:r w:rsidRPr="00C44EF7">
        <w:rPr>
          <w:rFonts w:asciiTheme="minorHAnsi" w:hAnsiTheme="minorHAnsi" w:cstheme="minorHAnsi"/>
          <w:color w:val="FF0000"/>
        </w:rPr>
        <w:t>…….</w:t>
      </w:r>
      <w:proofErr w:type="gramEnd"/>
      <w:r w:rsidRPr="00C44EF7">
        <w:rPr>
          <w:rFonts w:asciiTheme="minorHAnsi" w:hAnsiTheme="minorHAnsi" w:cstheme="minorHAnsi"/>
          <w:color w:val="FF0000"/>
        </w:rPr>
        <w:t>. 2024</w:t>
      </w:r>
      <w:r w:rsidR="00C44EF7" w:rsidRPr="00C44EF7">
        <w:rPr>
          <w:rFonts w:asciiTheme="minorHAnsi" w:hAnsiTheme="minorHAnsi" w:cstheme="minorHAnsi"/>
          <w:color w:val="FF0000"/>
        </w:rPr>
        <w:t xml:space="preserve"> </w:t>
      </w:r>
      <w:r w:rsidR="00CC2875" w:rsidRPr="00CC2875">
        <w:rPr>
          <w:rFonts w:asciiTheme="minorHAnsi" w:hAnsiTheme="minorHAnsi" w:cstheme="minorHAnsi"/>
          <w:color w:val="00B050"/>
        </w:rPr>
        <w:t>Ou</w:t>
      </w:r>
      <w:r w:rsidR="00C44EF7" w:rsidRPr="00C44EF7">
        <w:rPr>
          <w:rFonts w:asciiTheme="minorHAnsi" w:hAnsiTheme="minorHAnsi" w:cstheme="minorHAnsi"/>
          <w:color w:val="FF0000"/>
        </w:rPr>
        <w:t xml:space="preserve"> sera versée en … fois, sur la paie du/des mois </w:t>
      </w:r>
      <w:r w:rsidR="00C44EF7" w:rsidRPr="00C44EF7">
        <w:rPr>
          <w:rFonts w:asciiTheme="minorHAnsi" w:hAnsiTheme="minorHAnsi" w:cstheme="minorHAnsi"/>
          <w:color w:val="FF0000"/>
        </w:rPr>
        <w:lastRenderedPageBreak/>
        <w:t>de …</w:t>
      </w:r>
      <w:r w:rsidR="00C44EF7">
        <w:rPr>
          <w:rFonts w:asciiTheme="minorHAnsi" w:hAnsiTheme="minorHAnsi" w:cstheme="minorHAnsi"/>
          <w:color w:val="FF0000"/>
        </w:rPr>
        <w:t xml:space="preserve"> par fractions/à proportion de </w:t>
      </w:r>
      <w:proofErr w:type="gramStart"/>
      <w:r w:rsidR="00C44EF7">
        <w:rPr>
          <w:rFonts w:asciiTheme="minorHAnsi" w:hAnsiTheme="minorHAnsi" w:cstheme="minorHAnsi"/>
          <w:color w:val="FF0000"/>
        </w:rPr>
        <w:t xml:space="preserve">… </w:t>
      </w:r>
      <w:r w:rsidRPr="00E5268B">
        <w:rPr>
          <w:rFonts w:asciiTheme="minorHAnsi" w:hAnsiTheme="minorHAnsi" w:cstheme="minorHAnsi"/>
        </w:rPr>
        <w:t>.</w:t>
      </w:r>
      <w:proofErr w:type="gramEnd"/>
      <w:r w:rsidR="0044775A">
        <w:rPr>
          <w:rFonts w:asciiTheme="minorHAnsi" w:hAnsiTheme="minorHAnsi" w:cstheme="minorHAnsi"/>
        </w:rPr>
        <w:t xml:space="preserve"> </w:t>
      </w:r>
      <w:r w:rsidR="0044775A" w:rsidRPr="0044775A">
        <w:rPr>
          <w:rFonts w:asciiTheme="minorHAnsi" w:hAnsiTheme="minorHAnsi" w:cstheme="minorHAnsi"/>
          <w:color w:val="00B050"/>
        </w:rPr>
        <w:t>(La prime prévue peut être versée en une ou plusieurs fractions avant le 30 juin 2024)</w:t>
      </w: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tabs>
          <w:tab w:val="left" w:pos="930"/>
          <w:tab w:val="left" w:pos="1560"/>
          <w:tab w:val="left" w:pos="9781"/>
        </w:tabs>
        <w:ind w:left="1560"/>
        <w:jc w:val="both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>DIT que les crédits correspondants seront inscrits au budget.</w:t>
      </w:r>
    </w:p>
    <w:p w:rsidR="00E5268B" w:rsidRPr="00E5268B" w:rsidRDefault="00E5268B">
      <w:pPr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jc w:val="both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autoSpaceDE w:val="0"/>
        <w:autoSpaceDN w:val="0"/>
        <w:adjustRightInd w:val="0"/>
        <w:spacing w:after="0" w:line="240" w:lineRule="auto"/>
        <w:ind w:left="6096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 xml:space="preserve">Fait à </w:t>
      </w:r>
      <w:r w:rsidRPr="00E5268B">
        <w:rPr>
          <w:rFonts w:asciiTheme="minorHAnsi" w:hAnsiTheme="minorHAnsi" w:cstheme="minorHAnsi"/>
          <w:color w:val="FF0000"/>
        </w:rPr>
        <w:t>…………</w:t>
      </w:r>
      <w:r w:rsidRPr="00E5268B">
        <w:rPr>
          <w:rFonts w:asciiTheme="minorHAnsi" w:hAnsiTheme="minorHAnsi" w:cstheme="minorHAnsi"/>
        </w:rPr>
        <w:t xml:space="preserve"> </w:t>
      </w:r>
    </w:p>
    <w:p w:rsidR="00E5268B" w:rsidRPr="00E5268B" w:rsidRDefault="00E5268B" w:rsidP="00E5268B">
      <w:pPr>
        <w:autoSpaceDE w:val="0"/>
        <w:autoSpaceDN w:val="0"/>
        <w:adjustRightInd w:val="0"/>
        <w:spacing w:after="0" w:line="240" w:lineRule="auto"/>
        <w:ind w:left="6096"/>
        <w:rPr>
          <w:rFonts w:asciiTheme="minorHAnsi" w:hAnsiTheme="minorHAnsi" w:cstheme="minorHAnsi"/>
        </w:rPr>
      </w:pPr>
      <w:proofErr w:type="gramStart"/>
      <w:r w:rsidRPr="00E5268B">
        <w:rPr>
          <w:rFonts w:asciiTheme="minorHAnsi" w:hAnsiTheme="minorHAnsi" w:cstheme="minorHAnsi"/>
        </w:rPr>
        <w:t>le</w:t>
      </w:r>
      <w:proofErr w:type="gramEnd"/>
      <w:r w:rsidRPr="00E5268B">
        <w:rPr>
          <w:rFonts w:asciiTheme="minorHAnsi" w:hAnsiTheme="minorHAnsi" w:cstheme="minorHAnsi"/>
        </w:rPr>
        <w:t xml:space="preserve"> </w:t>
      </w:r>
      <w:r w:rsidRPr="00E5268B">
        <w:rPr>
          <w:rFonts w:asciiTheme="minorHAnsi" w:hAnsiTheme="minorHAnsi" w:cstheme="minorHAnsi"/>
          <w:color w:val="FF0000"/>
        </w:rPr>
        <w:t>…/…/…,</w:t>
      </w:r>
    </w:p>
    <w:p w:rsidR="00E5268B" w:rsidRPr="00E5268B" w:rsidRDefault="00E5268B" w:rsidP="00E5268B">
      <w:pPr>
        <w:autoSpaceDE w:val="0"/>
        <w:autoSpaceDN w:val="0"/>
        <w:adjustRightInd w:val="0"/>
        <w:spacing w:after="0" w:line="240" w:lineRule="auto"/>
        <w:ind w:left="6096"/>
        <w:rPr>
          <w:rFonts w:asciiTheme="minorHAnsi" w:hAnsiTheme="minorHAnsi" w:cstheme="minorHAnsi"/>
          <w:color w:val="FF0000"/>
        </w:rPr>
      </w:pPr>
      <w:r w:rsidRPr="00E5268B">
        <w:rPr>
          <w:rFonts w:asciiTheme="minorHAnsi" w:hAnsiTheme="minorHAnsi" w:cstheme="minorHAnsi"/>
          <w:color w:val="FF0000"/>
        </w:rPr>
        <w:t xml:space="preserve">Le Maire/Le président </w:t>
      </w:r>
    </w:p>
    <w:p w:rsidR="00E5268B" w:rsidRPr="00CC2875" w:rsidRDefault="00E5268B" w:rsidP="00E5268B">
      <w:pPr>
        <w:spacing w:after="0"/>
        <w:ind w:left="6096"/>
        <w:rPr>
          <w:rFonts w:asciiTheme="minorHAnsi" w:hAnsiTheme="minorHAnsi" w:cstheme="minorHAnsi"/>
          <w:color w:val="00B050"/>
        </w:rPr>
      </w:pPr>
      <w:r w:rsidRPr="00CC2875">
        <w:rPr>
          <w:rFonts w:asciiTheme="minorHAnsi" w:hAnsiTheme="minorHAnsi" w:cstheme="minorHAnsi"/>
          <w:color w:val="00B050"/>
        </w:rPr>
        <w:t>(</w:t>
      </w:r>
      <w:proofErr w:type="gramStart"/>
      <w:r w:rsidRPr="00CC2875">
        <w:rPr>
          <w:rFonts w:asciiTheme="minorHAnsi" w:hAnsiTheme="minorHAnsi" w:cstheme="minorHAnsi"/>
          <w:i/>
          <w:color w:val="00B050"/>
        </w:rPr>
        <w:t>nom</w:t>
      </w:r>
      <w:proofErr w:type="gramEnd"/>
      <w:r w:rsidRPr="00CC2875">
        <w:rPr>
          <w:rFonts w:asciiTheme="minorHAnsi" w:hAnsiTheme="minorHAnsi" w:cstheme="minorHAnsi"/>
          <w:i/>
          <w:color w:val="00B050"/>
        </w:rPr>
        <w:t>, prénom, qualité et signature</w:t>
      </w:r>
      <w:r w:rsidRPr="00CC2875">
        <w:rPr>
          <w:rFonts w:asciiTheme="minorHAnsi" w:hAnsiTheme="minorHAnsi" w:cstheme="minorHAnsi"/>
          <w:color w:val="00B050"/>
        </w:rPr>
        <w:t>)</w:t>
      </w:r>
    </w:p>
    <w:p w:rsidR="00E5268B" w:rsidRPr="00E5268B" w:rsidRDefault="00E5268B" w:rsidP="00E5268B">
      <w:pPr>
        <w:spacing w:after="0"/>
        <w:ind w:left="6096"/>
        <w:rPr>
          <w:rFonts w:asciiTheme="minorHAnsi" w:hAnsiTheme="minorHAnsi" w:cstheme="minorHAnsi"/>
        </w:rPr>
      </w:pPr>
    </w:p>
    <w:p w:rsidR="00E5268B" w:rsidRPr="00E5268B" w:rsidRDefault="00E5268B" w:rsidP="00E5268B">
      <w:pPr>
        <w:spacing w:after="0"/>
        <w:rPr>
          <w:rFonts w:asciiTheme="minorHAnsi" w:hAnsiTheme="minorHAnsi" w:cstheme="minorHAnsi"/>
          <w:color w:val="FF0000"/>
        </w:rPr>
      </w:pPr>
      <w:r w:rsidRPr="00E5268B">
        <w:rPr>
          <w:rFonts w:asciiTheme="minorHAnsi" w:hAnsiTheme="minorHAnsi" w:cstheme="minorHAnsi"/>
        </w:rPr>
        <w:t xml:space="preserve">- Transmis au représentant de l’Etat le : </w:t>
      </w:r>
      <w:r w:rsidRPr="00E5268B">
        <w:rPr>
          <w:rFonts w:asciiTheme="minorHAnsi" w:hAnsiTheme="minorHAnsi" w:cstheme="minorHAnsi"/>
          <w:color w:val="FF0000"/>
        </w:rPr>
        <w:t>…/…/……</w:t>
      </w:r>
    </w:p>
    <w:p w:rsidR="00E5268B" w:rsidRPr="00E5268B" w:rsidRDefault="00E5268B" w:rsidP="00E5268B">
      <w:pPr>
        <w:spacing w:after="0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</w:rPr>
        <w:t xml:space="preserve">- Publié le : </w:t>
      </w:r>
      <w:r w:rsidRPr="00E5268B">
        <w:rPr>
          <w:rFonts w:asciiTheme="minorHAnsi" w:hAnsiTheme="minorHAnsi" w:cstheme="minorHAnsi"/>
          <w:color w:val="FF0000"/>
        </w:rPr>
        <w:t>…/…/……</w:t>
      </w:r>
    </w:p>
    <w:p w:rsidR="00E5268B" w:rsidRPr="00E5268B" w:rsidRDefault="00E5268B" w:rsidP="00E5268B">
      <w:pPr>
        <w:spacing w:after="0"/>
        <w:rPr>
          <w:rFonts w:asciiTheme="minorHAnsi" w:hAnsiTheme="minorHAnsi" w:cstheme="minorHAnsi"/>
        </w:rPr>
      </w:pPr>
      <w:r w:rsidRPr="00E5268B">
        <w:rPr>
          <w:rFonts w:asciiTheme="minorHAnsi" w:hAnsiTheme="minorHAnsi" w:cstheme="minorHAnsi"/>
          <w:color w:val="FF0000"/>
        </w:rPr>
        <w:t>Le Maire/Le Président</w:t>
      </w:r>
      <w:r w:rsidRPr="00E5268B">
        <w:rPr>
          <w:rFonts w:asciiTheme="minorHAnsi" w:hAnsiTheme="minorHAnsi" w:cstheme="minorHAnsi"/>
        </w:rPr>
        <w:t xml:space="preserve"> informe que la présente délibération peut faire l’objet d’un recours pour excès de pour devant le Tribunal Administratif </w:t>
      </w:r>
      <w:r w:rsidR="00745FD2">
        <w:rPr>
          <w:rFonts w:asciiTheme="minorHAnsi" w:hAnsiTheme="minorHAnsi" w:cstheme="minorHAnsi"/>
        </w:rPr>
        <w:t xml:space="preserve">de Nantes </w:t>
      </w:r>
      <w:r w:rsidRPr="00E5268B">
        <w:rPr>
          <w:rFonts w:asciiTheme="minorHAnsi" w:hAnsiTheme="minorHAnsi" w:cstheme="minorHAnsi"/>
        </w:rPr>
        <w:t>dans un délai de deux mois suivant la publication.</w:t>
      </w:r>
    </w:p>
    <w:p w:rsidR="00E5268B" w:rsidRPr="00E5268B" w:rsidRDefault="00E5268B">
      <w:pPr>
        <w:rPr>
          <w:rFonts w:asciiTheme="minorHAnsi" w:hAnsiTheme="minorHAnsi" w:cstheme="minorHAnsi"/>
        </w:rPr>
      </w:pPr>
    </w:p>
    <w:sectPr w:rsidR="00E5268B" w:rsidRPr="00E52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64" w:rsidRDefault="00772164" w:rsidP="00CB592B">
      <w:pPr>
        <w:spacing w:after="0" w:line="240" w:lineRule="auto"/>
      </w:pPr>
      <w:r>
        <w:separator/>
      </w:r>
    </w:p>
  </w:endnote>
  <w:endnote w:type="continuationSeparator" w:id="0">
    <w:p w:rsidR="00772164" w:rsidRDefault="00772164" w:rsidP="00C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2B" w:rsidRDefault="00CB59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2B" w:rsidRDefault="00CB59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2B" w:rsidRDefault="00CB59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64" w:rsidRDefault="00772164" w:rsidP="00CB592B">
      <w:pPr>
        <w:spacing w:after="0" w:line="240" w:lineRule="auto"/>
      </w:pPr>
      <w:r>
        <w:separator/>
      </w:r>
    </w:p>
  </w:footnote>
  <w:footnote w:type="continuationSeparator" w:id="0">
    <w:p w:rsidR="00772164" w:rsidRDefault="00772164" w:rsidP="00CB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2B" w:rsidRDefault="00CB59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2B" w:rsidRDefault="00CB592B" w:rsidP="00CB592B">
    <w:pPr>
      <w:pStyle w:val="En-tte"/>
      <w:rPr>
        <w:rFonts w:ascii="Times New Roman" w:hAnsi="Times New Roman"/>
      </w:rPr>
    </w:pPr>
    <w:r>
      <w:rPr>
        <w:rFonts w:ascii="Calibri Light" w:hAnsi="Calibri Light"/>
        <w:b/>
        <w:i/>
        <w:smallCaps/>
        <w:color w:val="00B050"/>
      </w:rPr>
      <w:t>La délibération nécessite la saisine préalable du CST</w:t>
    </w:r>
  </w:p>
  <w:p w:rsidR="00CB592B" w:rsidRDefault="00CB59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2B" w:rsidRDefault="00CB59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4C"/>
    <w:rsid w:val="000910C8"/>
    <w:rsid w:val="000B214C"/>
    <w:rsid w:val="00133E62"/>
    <w:rsid w:val="00267412"/>
    <w:rsid w:val="0044775A"/>
    <w:rsid w:val="004D6E42"/>
    <w:rsid w:val="006937E9"/>
    <w:rsid w:val="00745FD2"/>
    <w:rsid w:val="00751965"/>
    <w:rsid w:val="00772164"/>
    <w:rsid w:val="007E12D0"/>
    <w:rsid w:val="008E64F2"/>
    <w:rsid w:val="009743DA"/>
    <w:rsid w:val="00C44EF7"/>
    <w:rsid w:val="00CB592B"/>
    <w:rsid w:val="00CC2875"/>
    <w:rsid w:val="00CC78F8"/>
    <w:rsid w:val="00E135B8"/>
    <w:rsid w:val="00E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06DA0"/>
  <w15:chartTrackingRefBased/>
  <w15:docId w15:val="{66B1CB7C-A06C-4B4D-A355-9092B2A9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68B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92B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92B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Cordier</dc:creator>
  <cp:keywords/>
  <dc:description/>
  <cp:lastModifiedBy>David LAUBIER</cp:lastModifiedBy>
  <cp:revision>2</cp:revision>
  <dcterms:created xsi:type="dcterms:W3CDTF">2023-12-04T10:29:00Z</dcterms:created>
  <dcterms:modified xsi:type="dcterms:W3CDTF">2023-12-04T10:29:00Z</dcterms:modified>
</cp:coreProperties>
</file>